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8" w:lineRule="exac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8" w:lineRule="exact"/>
        <w:rPr>
          <w:rFonts w:ascii="仿宋" w:hAnsi="仿宋" w:eastAsia="仿宋"/>
          <w:sz w:val="32"/>
          <w:szCs w:val="32"/>
        </w:rPr>
      </w:pPr>
    </w:p>
    <w:p>
      <w:pPr>
        <w:spacing w:before="37"/>
        <w:jc w:val="center"/>
        <w:rPr>
          <w:rFonts w:ascii="方正小标宋简体" w:eastAsia="方正小标宋简体"/>
          <w:b/>
          <w:sz w:val="44"/>
        </w:rPr>
      </w:pPr>
      <w:r>
        <w:rPr>
          <w:rFonts w:hint="eastAsia" w:ascii="方正小标宋简体" w:eastAsia="方正小标宋简体"/>
          <w:b/>
          <w:color w:val="101010"/>
          <w:sz w:val="44"/>
          <w:lang w:eastAsia="zh-CN"/>
        </w:rPr>
        <w:t>泽普</w:t>
      </w:r>
      <w:r>
        <w:rPr>
          <w:rFonts w:hint="eastAsia" w:ascii="方正小标宋简体" w:eastAsia="方正小标宋简体"/>
          <w:b/>
          <w:color w:val="101010"/>
          <w:sz w:val="44"/>
        </w:rPr>
        <w:t>县2019年政府性债务情况说明</w:t>
      </w:r>
    </w:p>
    <w:p>
      <w:pPr>
        <w:snapToGrid w:val="0"/>
        <w:spacing w:line="640" w:lineRule="exact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napToGrid w:val="0"/>
        <w:spacing w:line="6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泽普县</w:t>
      </w:r>
      <w:r>
        <w:rPr>
          <w:rFonts w:hint="eastAsia" w:ascii="仿宋_GB2312" w:hAnsi="仿宋" w:eastAsia="仿宋_GB2312"/>
          <w:sz w:val="32"/>
          <w:szCs w:val="32"/>
        </w:rPr>
        <w:t>2019年经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泽普县</w:t>
      </w:r>
      <w:r>
        <w:rPr>
          <w:rFonts w:hint="eastAsia" w:ascii="仿宋_GB2312" w:hAnsi="仿宋" w:eastAsia="仿宋_GB2312"/>
          <w:sz w:val="32"/>
          <w:szCs w:val="32"/>
        </w:rPr>
        <w:t>人大常委会批准地方政府债务限额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4700</w:t>
      </w:r>
      <w:r>
        <w:rPr>
          <w:rFonts w:hint="eastAsia" w:ascii="仿宋_GB2312" w:hAnsi="仿宋" w:eastAsia="仿宋_GB2312"/>
          <w:sz w:val="32"/>
          <w:szCs w:val="32"/>
        </w:rPr>
        <w:t>万元，包含新增债务限额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4700</w:t>
      </w:r>
      <w:r>
        <w:rPr>
          <w:rFonts w:hint="eastAsia" w:ascii="仿宋_GB2312" w:hAnsi="仿宋" w:eastAsia="仿宋_GB2312"/>
          <w:sz w:val="32"/>
          <w:szCs w:val="32"/>
        </w:rPr>
        <w:t>万元，期中：一般债券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" w:eastAsia="仿宋_GB2312"/>
          <w:sz w:val="32"/>
          <w:szCs w:val="32"/>
        </w:rPr>
        <w:t>万元，专项债券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3900</w:t>
      </w:r>
      <w:r>
        <w:rPr>
          <w:rFonts w:hint="eastAsia" w:ascii="仿宋_GB2312" w:hAnsi="仿宋" w:eastAsia="仿宋_GB2312"/>
          <w:sz w:val="32"/>
          <w:szCs w:val="32"/>
        </w:rPr>
        <w:t>万元。截至2019年末地方政府债务余额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59998.51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napToGrid w:val="0"/>
        <w:spacing w:line="640" w:lineRule="exact"/>
        <w:ind w:left="2"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一、新增债券具体使用情况</w:t>
      </w:r>
    </w:p>
    <w:p>
      <w:pPr>
        <w:snapToGrid w:val="0"/>
        <w:spacing w:line="640" w:lineRule="exact"/>
        <w:ind w:left="2"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泽普县</w:t>
      </w:r>
      <w:r>
        <w:rPr>
          <w:rFonts w:hint="eastAsia" w:ascii="仿宋_GB2312" w:hAnsi="仿宋" w:eastAsia="仿宋_GB2312"/>
          <w:sz w:val="32"/>
          <w:szCs w:val="32"/>
        </w:rPr>
        <w:t>收到新增地方政府债券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4700</w:t>
      </w:r>
      <w:r>
        <w:rPr>
          <w:rFonts w:hint="eastAsia" w:ascii="仿宋_GB2312" w:hAnsi="仿宋" w:eastAsia="仿宋_GB2312"/>
          <w:sz w:val="32"/>
          <w:szCs w:val="32"/>
        </w:rPr>
        <w:t>万元，其中：一般债券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" w:eastAsia="仿宋_GB2312"/>
          <w:sz w:val="32"/>
          <w:szCs w:val="32"/>
        </w:rPr>
        <w:t>万元，专项债券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3900</w:t>
      </w:r>
      <w:r>
        <w:rPr>
          <w:rFonts w:hint="eastAsia" w:ascii="仿宋_GB2312" w:hAnsi="仿宋" w:eastAsia="仿宋_GB2312"/>
          <w:sz w:val="32"/>
          <w:szCs w:val="32"/>
        </w:rPr>
        <w:t>万元，支出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4700</w:t>
      </w:r>
      <w:r>
        <w:rPr>
          <w:rFonts w:hint="eastAsia" w:ascii="仿宋_GB2312" w:hAnsi="仿宋" w:eastAsia="仿宋_GB2312"/>
          <w:sz w:val="32"/>
          <w:szCs w:val="32"/>
        </w:rPr>
        <w:t>万元（一般债券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" w:eastAsia="仿宋_GB2312"/>
          <w:sz w:val="32"/>
          <w:szCs w:val="32"/>
        </w:rPr>
        <w:t>万元，专项债券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3900</w:t>
      </w:r>
      <w:r>
        <w:rPr>
          <w:rFonts w:hint="eastAsia" w:ascii="仿宋_GB2312" w:hAnsi="仿宋" w:eastAsia="仿宋_GB2312"/>
          <w:sz w:val="32"/>
          <w:szCs w:val="32"/>
        </w:rPr>
        <w:t>万元），结余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万元（一般债券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万元，专项债券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万元）。</w:t>
      </w:r>
    </w:p>
    <w:p>
      <w:pPr>
        <w:snapToGrid w:val="0"/>
        <w:spacing w:line="640" w:lineRule="exact"/>
        <w:ind w:left="2"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二、本地区新增专项债券项目收益情况</w:t>
      </w:r>
    </w:p>
    <w:p>
      <w:pPr>
        <w:snapToGrid w:val="0"/>
        <w:spacing w:line="640" w:lineRule="exact"/>
        <w:ind w:left="2"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泽普县</w:t>
      </w:r>
      <w:r>
        <w:rPr>
          <w:rFonts w:hint="eastAsia" w:ascii="仿宋_GB2312" w:hAnsi="仿宋" w:eastAsia="仿宋_GB2312"/>
          <w:sz w:val="32"/>
          <w:szCs w:val="32"/>
        </w:rPr>
        <w:t>新增专项债券项目共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个，其中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个项目已于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2019年底</w:t>
      </w:r>
      <w:r>
        <w:rPr>
          <w:rFonts w:hint="eastAsia" w:ascii="仿宋_GB2312" w:hAnsi="仿宋" w:eastAsia="仿宋_GB2312"/>
          <w:sz w:val="32"/>
          <w:szCs w:val="32"/>
        </w:rPr>
        <w:t>年建设完成，已建成项目截至2020年6月末共产生收益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" w:eastAsia="仿宋_GB2312"/>
          <w:sz w:val="32"/>
          <w:szCs w:val="32"/>
        </w:rPr>
        <w:t>万元，收益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待年底时</w:t>
      </w:r>
      <w:r>
        <w:rPr>
          <w:rFonts w:hint="eastAsia" w:ascii="仿宋_GB2312" w:hAnsi="仿宋" w:eastAsia="仿宋_GB2312"/>
          <w:sz w:val="32"/>
          <w:szCs w:val="32"/>
        </w:rPr>
        <w:t>足额缴入国库。</w:t>
      </w:r>
    </w:p>
    <w:p>
      <w:pPr>
        <w:snapToGrid w:val="0"/>
        <w:spacing w:line="640" w:lineRule="exact"/>
        <w:ind w:left="2" w:firstLine="645"/>
        <w:rPr>
          <w:rFonts w:ascii="仿宋_GB2312" w:hAnsi="仿宋" w:eastAsia="仿宋_GB2312"/>
          <w:sz w:val="32"/>
          <w:szCs w:val="32"/>
        </w:rPr>
      </w:pPr>
    </w:p>
    <w:p>
      <w:pPr>
        <w:pStyle w:val="2"/>
        <w:spacing w:line="600" w:lineRule="exact"/>
        <w:ind w:right="2104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pStyle w:val="2"/>
        <w:spacing w:line="600" w:lineRule="exact"/>
        <w:ind w:right="2104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lang w:eastAsia="zh-CN"/>
        </w:rPr>
        <w:t>泽普</w:t>
      </w:r>
      <w:r>
        <w:rPr>
          <w:rFonts w:hint="eastAsia" w:ascii="仿宋_GB2312" w:eastAsia="仿宋_GB2312"/>
        </w:rPr>
        <w:t>县财政局</w:t>
      </w:r>
    </w:p>
    <w:p>
      <w:pPr>
        <w:pStyle w:val="2"/>
        <w:spacing w:line="600" w:lineRule="exact"/>
        <w:ind w:right="2104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</w:rPr>
        <w:t>2020</w:t>
      </w:r>
      <w:r>
        <w:rPr>
          <w:rFonts w:hint="eastAsia" w:ascii="仿宋_GB2312" w:eastAsia="仿宋_GB2312"/>
          <w:spacing w:val="-55"/>
        </w:rPr>
        <w:t>年</w:t>
      </w:r>
      <w:r>
        <w:rPr>
          <w:rFonts w:hint="eastAsia" w:ascii="仿宋_GB2312" w:eastAsia="仿宋_GB2312"/>
        </w:rPr>
        <w:t>10</w:t>
      </w:r>
      <w:r>
        <w:rPr>
          <w:rFonts w:hint="eastAsia" w:ascii="仿宋_GB2312" w:eastAsia="仿宋_GB2312"/>
          <w:spacing w:val="-54"/>
        </w:rPr>
        <w:t>月</w:t>
      </w:r>
      <w:r>
        <w:rPr>
          <w:rFonts w:hint="eastAsia" w:ascii="仿宋_GB2312" w:eastAsia="仿宋_GB2312"/>
        </w:rPr>
        <w:t>8</w:t>
      </w:r>
      <w:r>
        <w:rPr>
          <w:rFonts w:hint="eastAsia" w:ascii="仿宋_GB2312" w:eastAsia="仿宋_GB2312"/>
          <w:spacing w:val="-47"/>
        </w:rPr>
        <w:t>日</w:t>
      </w:r>
      <w:bookmarkStart w:id="0" w:name="_GoBack"/>
      <w:bookmarkEnd w:id="0"/>
    </w:p>
    <w:p>
      <w:pPr>
        <w:tabs>
          <w:tab w:val="left" w:pos="5438"/>
        </w:tabs>
        <w:snapToGrid w:val="0"/>
        <w:spacing w:line="640" w:lineRule="exact"/>
        <w:ind w:left="640" w:hanging="640" w:hangingChars="200"/>
        <w:rPr>
          <w:rFonts w:hint="eastAsia" w:ascii="仿宋_GB2312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797" w:bottom="1276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786426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55"/>
    <w:rsid w:val="000030ED"/>
    <w:rsid w:val="0002374B"/>
    <w:rsid w:val="00061918"/>
    <w:rsid w:val="000932E4"/>
    <w:rsid w:val="000C6D53"/>
    <w:rsid w:val="0010724C"/>
    <w:rsid w:val="00155BBC"/>
    <w:rsid w:val="00171FEA"/>
    <w:rsid w:val="00194867"/>
    <w:rsid w:val="001C30AF"/>
    <w:rsid w:val="00223D6F"/>
    <w:rsid w:val="00232CAE"/>
    <w:rsid w:val="0024623B"/>
    <w:rsid w:val="00250428"/>
    <w:rsid w:val="00264248"/>
    <w:rsid w:val="002902D7"/>
    <w:rsid w:val="00290F34"/>
    <w:rsid w:val="003977F6"/>
    <w:rsid w:val="003A7870"/>
    <w:rsid w:val="00427082"/>
    <w:rsid w:val="00486334"/>
    <w:rsid w:val="00492F41"/>
    <w:rsid w:val="004D4A08"/>
    <w:rsid w:val="00501EBA"/>
    <w:rsid w:val="005178CF"/>
    <w:rsid w:val="00520328"/>
    <w:rsid w:val="00522B99"/>
    <w:rsid w:val="00537322"/>
    <w:rsid w:val="00540E73"/>
    <w:rsid w:val="0054100C"/>
    <w:rsid w:val="00561B3D"/>
    <w:rsid w:val="00576F39"/>
    <w:rsid w:val="006263B3"/>
    <w:rsid w:val="006C75EA"/>
    <w:rsid w:val="006F63C9"/>
    <w:rsid w:val="007252E0"/>
    <w:rsid w:val="00732C77"/>
    <w:rsid w:val="007609BC"/>
    <w:rsid w:val="00771EC8"/>
    <w:rsid w:val="00785411"/>
    <w:rsid w:val="007B57B7"/>
    <w:rsid w:val="007D6BB1"/>
    <w:rsid w:val="0085123F"/>
    <w:rsid w:val="008B22EA"/>
    <w:rsid w:val="008E257B"/>
    <w:rsid w:val="009059AA"/>
    <w:rsid w:val="00943CF1"/>
    <w:rsid w:val="009563A0"/>
    <w:rsid w:val="00977755"/>
    <w:rsid w:val="00A453CD"/>
    <w:rsid w:val="00A61BEE"/>
    <w:rsid w:val="00A90562"/>
    <w:rsid w:val="00A96D0E"/>
    <w:rsid w:val="00AE0D14"/>
    <w:rsid w:val="00AE34C1"/>
    <w:rsid w:val="00B60253"/>
    <w:rsid w:val="00B74F05"/>
    <w:rsid w:val="00B813E3"/>
    <w:rsid w:val="00BD7A92"/>
    <w:rsid w:val="00BF28DB"/>
    <w:rsid w:val="00C72460"/>
    <w:rsid w:val="00C9590E"/>
    <w:rsid w:val="00CA6240"/>
    <w:rsid w:val="00CE4232"/>
    <w:rsid w:val="00CF691F"/>
    <w:rsid w:val="00D516FE"/>
    <w:rsid w:val="00D96795"/>
    <w:rsid w:val="00DC4598"/>
    <w:rsid w:val="00DE0D88"/>
    <w:rsid w:val="00E17A74"/>
    <w:rsid w:val="00E577FD"/>
    <w:rsid w:val="00E5793E"/>
    <w:rsid w:val="00EC6000"/>
    <w:rsid w:val="00ED79B9"/>
    <w:rsid w:val="00EE7A4B"/>
    <w:rsid w:val="00F93C7C"/>
    <w:rsid w:val="00F9534F"/>
    <w:rsid w:val="00FD730B"/>
    <w:rsid w:val="3BEF7295"/>
    <w:rsid w:val="779C794A"/>
    <w:rsid w:val="7A336D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C9E030-A98E-4031-A95F-5522F8B77E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98</Words>
  <Characters>563</Characters>
  <Lines>4</Lines>
  <Paragraphs>1</Paragraphs>
  <TotalTime>0</TotalTime>
  <ScaleCrop>false</ScaleCrop>
  <LinksUpToDate>false</LinksUpToDate>
  <CharactersWithSpaces>660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2020-09-11T04:09:00Z</dcterms:created>
  <dc:creator>吴晗 副处长</dc:creator>
  <cp:lastModifiedBy></cp:lastModifiedBy>
  <cp:lastPrinted>2020-09-26T10:45:00Z</cp:lastPrinted>
  <dcterms:modified xsi:type="dcterms:W3CDTF">2020-10-10T15:48:01Z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