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left="720" w:hanging="720" w:hanging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项目名称：全区乡镇村村通运维聘用人员工资   </w:t>
      </w:r>
    </w:p>
    <w:p>
      <w:pPr>
        <w:spacing w:line="700" w:lineRule="exact"/>
        <w:ind w:left="718" w:leftChars="342" w:firstLine="0" w:firstLineChars="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12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4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贯彻执行党和国家关于文化艺术、体育工作、广播电影电视宣传和创作、新闻出版、著作权、旅游工作的方针政策和法律法规；管理和指导全县文化艺术、体育、广播电影电视、新闻出版（版权）等工作。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自治区无线覆盖工程运行维护费下拨资金26.83万元，2018年实际执行26.83万元。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主要用于农村广播电视全覆盖购买设备安装支出。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该项资金为财政拨款资金，资金总额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26.83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2018年自己执行数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26.83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主要用于数字电影2套、广播2套节目无线覆盖的正常运行，提供清晰可靠的广播电视节目，为全县观众提供优质服务。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成立项目负责小组，由局财经领导小组整体负责资金使用及管理。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资金无调整。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项目管理情况分析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该项目资金按文件要求全部用于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主要用于数字电影2套、广播2套节目无线覆盖的正常运行。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1.产出指标完成情况分析。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（1）项目完成数量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1个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（2）项目完成质量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提供清晰可靠的广播电视节目，为全县观众提供优质服务。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（3）项目实施进度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，完成进度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100%。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（4）项目成本节约情况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，严格按照文件要求执行，加强成本管控。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（1）项目实施的社会效益分析。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提供清晰可靠的广播电视节目，为全县观众提供优质服务。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（2）项目实施的可持续影响分析。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主主要用于数字电影2套、广播2套节目无线覆盖的正常运行支出。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-4"/>
          <w:sz w:val="32"/>
          <w:szCs w:val="32"/>
          <w:lang w:val="en-US" w:eastAsia="zh-CN"/>
        </w:rPr>
        <w:t>对下一年度项目实施的改进意见或措施：预先做好前期计划为后续工作做好铺垫。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我局领导干部，紧密配合，同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严格监督、督促协调非遗项目保护中出现的问题。把该项目做好做扎实为该项目的持续开展打下基础。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该主要用于主要用于数字电影2套、广播2套节目无线覆盖的正常运行，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>
      <w:pPr>
        <w:pStyle w:val="2"/>
      </w:pPr>
    </w:p>
    <w:p/>
    <w:p/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Style w:val="17"/>
                <w:rFonts w:hint="eastAsia" w:ascii="仿宋" w:hAnsi="仿宋" w:eastAsia="仿宋" w:cs="Times New Roman"/>
                <w:b w:val="0"/>
                <w:spacing w:val="-4"/>
                <w:sz w:val="32"/>
                <w:szCs w:val="32"/>
                <w:lang w:val="en-US" w:eastAsia="zh-CN"/>
              </w:rPr>
              <w:t>自治区无线覆盖工程运行维护费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泽普县文化体育广播影视局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26.83万元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26.83万元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26.83万元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26.83万元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</w:rPr>
              <w:t>数字电视2套、广播2套节目无线覆盖的正常运行覆盖率97%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数字电视2套、广播2套节目无线覆盖的正常运行覆盖率97%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数字电视2套、广播2套节目无线覆盖的正常运行覆盖率97%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数字电视2套、广播2套节目无线覆盖的正常运行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数字电视2套、广播2套节目无线覆盖的正常运行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确保数字电影2套、广播2套节目无线覆盖的正常运行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确保数字电影2套、广播2套节目无线覆盖的正常运行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确保数字电影2套、广播2套节目无线覆盖的正常运行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完成率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总计费用支出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26.83万元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26.83万元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无线广播电视节目的传输、覆盖和安全播出参数测算准确度99%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无线广播电视节目的传输、覆盖和安全播出参数测算准确度99%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无线广播电视节目的传输、覆盖和安全播出参数测算准确度99%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数字电影2套、广播2套节目无线覆盖的正常运行，电视广播节目正常播出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数字电影2套、广播2套节目无线覆盖的正常运行，电视广播节目正常播出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数字电影2套、广播2套节目无线覆盖的正常运行，电视广播节目正常播出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满意率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经办人：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库德热提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·马木提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单位负责人：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李本源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      上报时间：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2018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年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12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月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25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日            </w:t>
      </w:r>
    </w:p>
    <w:p>
      <w:pPr>
        <w:spacing w:line="540" w:lineRule="exact"/>
        <w:rPr>
          <w:rStyle w:val="17"/>
          <w:rFonts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联系方式：   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13865352028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联系方式：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13579099955</w:t>
      </w:r>
      <w:bookmarkStart w:id="0" w:name="_GoBack"/>
      <w:bookmarkEnd w:id="0"/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EF05C3"/>
    <w:multiLevelType w:val="singleLevel"/>
    <w:tmpl w:val="9EEF05C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26111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0B781A57"/>
    <w:rsid w:val="0E2C1B4D"/>
    <w:rsid w:val="0E821D1D"/>
    <w:rsid w:val="11E0112F"/>
    <w:rsid w:val="1B0C45C6"/>
    <w:rsid w:val="1B5F60C2"/>
    <w:rsid w:val="226F7EA3"/>
    <w:rsid w:val="3A16722D"/>
    <w:rsid w:val="494C70CC"/>
    <w:rsid w:val="4D0852E6"/>
    <w:rsid w:val="4F841CE2"/>
    <w:rsid w:val="66631B80"/>
    <w:rsid w:val="68B07C9C"/>
    <w:rsid w:val="76586912"/>
    <w:rsid w:val="7E55619E"/>
    <w:rsid w:val="7E65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220</Words>
  <Characters>1259</Characters>
  <Lines>10</Lines>
  <Paragraphs>2</Paragraphs>
  <TotalTime>0</TotalTime>
  <ScaleCrop>false</ScaleCrop>
  <LinksUpToDate>false</LinksUpToDate>
  <CharactersWithSpaces>1477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2019-01-26T11:35:40Z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