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地名普查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孙启学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1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2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权，社会救助、等职能。承担着为社会上无劳动能力，无生活来源等老人，小孩提供生活照料、特殊教育、医疗、康复、家庭寄样等服务。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查清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泽普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县各行政区域范围内各类地名基本情况，掌握地名基础数据，对有地无名、有名无地、一地多名、多地重名、地名用字不规范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、存在宗教色彩地名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等问题进行标准化处理。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2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本项目涉及的用途：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开展地名管理、地名语言文字清理整顿工作；做好地区地名地址管理平台信息审核；开展全县道路牌、门牌安装；录入地名地址门牌信息。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范围：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泽普县行政区划范围内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主要内容：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开展地名管理、地名语言文字清理整顿工作；做好地区地名地址管理平台信息审核；录入地名地址门牌信息；制作泽普县行政区划标准地图。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地名普查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46.0074万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46.0074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6.0074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6.0074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已实施完毕，剩余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40万资金，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“该项目实施过程均按照本单位制定的管理制度执行。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“本项目不存在检查验收程序”。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个，三级指标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个，其中已完成三级指标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已实施完毕，剩余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40万资金，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效率性：信息录入及时性率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100%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效益性：便利行政区划和地名管理，对此项政策民众认知度达到 90%，受益方满意率达到90%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6.0074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此项目后续将持续开展地区地名地址管理平台信息审核工作。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2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加强组织领导与部门协作，结合第二次全国地名普查工作和“两项工作”，全面清理整顿含义不健康、带宗教色彩的地名，及时审核更新录入地名地址门牌信息，推进地名信息化应用工作，为社会提供全面准确的地名信息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地名工作专业性较高，能够胜任地名普查工作的人较少，在工作开展存在一定的困难。</w:t>
      </w:r>
      <w:bookmarkStart w:id="0" w:name="_GoBack"/>
      <w:bookmarkEnd w:id="0"/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在乡复原、退伍军人补助项目资金的使用效率和效果，项目管理过程是否规范，是否完成了预期绩效目标等。同时，通过开展自我评价来总结经验和教训，为我县在乡复原、退伍军人生活补助资金项目今后的开展提供参考建议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21972"/>
    <w:rsid w:val="00056465"/>
    <w:rsid w:val="0010450E"/>
    <w:rsid w:val="00121AE4"/>
    <w:rsid w:val="00146AAD"/>
    <w:rsid w:val="001B3A40"/>
    <w:rsid w:val="00226CAD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B4C3C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03E69"/>
    <w:rsid w:val="00C56C72"/>
    <w:rsid w:val="00CA6457"/>
    <w:rsid w:val="00CB2D53"/>
    <w:rsid w:val="00D17F2E"/>
    <w:rsid w:val="00D30354"/>
    <w:rsid w:val="00DF3A8D"/>
    <w:rsid w:val="00DF42A0"/>
    <w:rsid w:val="00E769FE"/>
    <w:rsid w:val="00EA2CBE"/>
    <w:rsid w:val="00F32FEE"/>
    <w:rsid w:val="00FB10BB"/>
    <w:rsid w:val="029D275F"/>
    <w:rsid w:val="02F437BB"/>
    <w:rsid w:val="09F47935"/>
    <w:rsid w:val="0B73600D"/>
    <w:rsid w:val="10F94F9C"/>
    <w:rsid w:val="236702FB"/>
    <w:rsid w:val="26991F5D"/>
    <w:rsid w:val="3B1E488F"/>
    <w:rsid w:val="523E5B62"/>
    <w:rsid w:val="5C54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</Words>
  <Characters>1439</Characters>
  <Lines>11</Lines>
  <Paragraphs>3</Paragraphs>
  <TotalTime>15</TotalTime>
  <ScaleCrop>false</ScaleCrop>
  <LinksUpToDate>false</LinksUpToDate>
  <CharactersWithSpaces>1688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2020-01-11T09:24:53Z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