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项目名称：专项普查活动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泽普县统计局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泽普县统计局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齐国军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填报时间： 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31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val="en-US" w:eastAsia="zh-CN"/>
        </w:rPr>
        <w:t>统计局</w:t>
      </w:r>
      <w:r>
        <w:rPr>
          <w:rFonts w:hint="eastAsia" w:ascii="楷体" w:hAnsi="楷体" w:eastAsia="楷体"/>
          <w:sz w:val="32"/>
          <w:szCs w:val="32"/>
        </w:rPr>
        <w:t>主要职能</w:t>
      </w:r>
      <w:r>
        <w:rPr>
          <w:rFonts w:hint="eastAsia" w:ascii="楷体" w:hAnsi="楷体" w:eastAsia="楷体"/>
          <w:sz w:val="32"/>
          <w:szCs w:val="32"/>
          <w:lang w:eastAsia="zh-CN"/>
        </w:rPr>
        <w:t>：</w:t>
      </w:r>
      <w:r>
        <w:rPr>
          <w:rFonts w:hint="eastAsia" w:ascii="楷体" w:hAnsi="楷体" w:eastAsia="楷体"/>
          <w:sz w:val="32"/>
          <w:szCs w:val="32"/>
        </w:rPr>
        <w:t>依照中央和自治区的法律、法规、政策和计划，拟定本县统计工作的制度和现代化键设规划；组织监督统计法律、法规和工作计划的实施。执行国家统一的国民经济核算体系，统一指标体系和基本统计报表制度，组织领导和综合协调各乡（镇）、各部门的统计和国民经济核算工作。会同有关部门组织完成中央、自治区、地区及我县重大的国情国力、县情县力普查和抽样调查任务；统一组织协调各乡镇、各部门的社会经济调查；审查各乡镇、各部门调查计划、调查方案；管理县直各部门制发的统计调查表。搜集、整理全县的统计资料；对国民经济、社会发展和科技进步情况进行统计分折、统计预测和统计监督，向县委和政府及有关部提供咨询服务及建议 。统一核定、管理、公布、出版全县性的基本统计资料，定期发布国民经济和社会发展情况的统计公报。建立健全和管理县级统计信息自动化系统和统计数据库体策 ，组织协调和统一管理统计数据库网络；协调完成自治区、地区、县上的城市、企业、农村社会经济调查任务。协助乡级政府管理乡（镇）统计员及统计业务。组织推进统计体制改革；负责统计系统统计业务技术教育、统计干部培训，提高全县统计工作水平。完成县委、县人民政府支办的其他事项。</w:t>
      </w:r>
    </w:p>
    <w:p>
      <w:pPr>
        <w:adjustRightInd w:val="0"/>
        <w:spacing w:line="160" w:lineRule="atLeas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统计局是行政单位，内设普查中心，</w:t>
      </w:r>
      <w:r>
        <w:rPr>
          <w:rFonts w:ascii="楷体" w:hAnsi="楷体" w:eastAsia="楷体"/>
          <w:sz w:val="32"/>
          <w:szCs w:val="32"/>
        </w:rPr>
        <w:t>编制人数8人，其中：行政人员编制4人，参照公务员管理的事业单位人员编制0人，全额拨款事业单位人员编制3人，工勤编制1人。实有在职人数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10</w:t>
      </w:r>
      <w:r>
        <w:rPr>
          <w:rFonts w:ascii="楷体" w:hAnsi="楷体" w:eastAsia="楷体"/>
          <w:sz w:val="32"/>
          <w:szCs w:val="32"/>
        </w:rPr>
        <w:t>人，其中：行政在职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6</w:t>
      </w:r>
      <w:r>
        <w:rPr>
          <w:rFonts w:ascii="楷体" w:hAnsi="楷体" w:eastAsia="楷体"/>
          <w:sz w:val="32"/>
          <w:szCs w:val="32"/>
        </w:rPr>
        <w:t>人，参照公务员管理的事业单位人员0人，事业在职3人，工勤在职人数1人。离退休人员1人，其中：离休人员0人，退休人员1人。</w:t>
      </w:r>
    </w:p>
    <w:p>
      <w:pPr>
        <w:spacing w:line="54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pacing w:line="160" w:lineRule="atLeas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泽普县第四次全国经济普查工作经费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84.992</w:t>
      </w:r>
      <w:r>
        <w:rPr>
          <w:rFonts w:hint="eastAsia" w:ascii="楷体" w:hAnsi="楷体" w:eastAsia="楷体"/>
          <w:sz w:val="32"/>
          <w:szCs w:val="32"/>
        </w:rPr>
        <w:t>万元，立项依据为自治区人民政府《关于开展自治区第四次全国经济普查的通知》（新政发[2018]3号）；自治区第四次全国经济普查电视电话会议和行署《关于开展自治区第四次全国经济普查的通知》（喀署办发明电 [2018]6号）文件。绩效目标为泽普县启动第四次全国经济普查，时间为2018年至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2020</w:t>
      </w:r>
      <w:r>
        <w:rPr>
          <w:rFonts w:hint="eastAsia" w:ascii="楷体" w:hAnsi="楷体" w:eastAsia="楷体"/>
          <w:sz w:val="32"/>
          <w:szCs w:val="32"/>
        </w:rPr>
        <w:t>年</w:t>
      </w:r>
      <w:r>
        <w:rPr>
          <w:rFonts w:hint="eastAsia" w:ascii="楷体" w:hAnsi="楷体" w:eastAsia="楷体"/>
          <w:sz w:val="32"/>
          <w:szCs w:val="32"/>
          <w:lang w:eastAsia="zh-CN"/>
        </w:rPr>
        <w:t>国家公布正式普查数据为止</w:t>
      </w:r>
      <w:r>
        <w:rPr>
          <w:rFonts w:hint="eastAsia" w:ascii="楷体" w:hAnsi="楷体" w:eastAsia="楷体"/>
          <w:sz w:val="32"/>
          <w:szCs w:val="32"/>
        </w:rPr>
        <w:t>；此次普查范围涉及全县135个行政村，18个社区的2413个法人产业活动单位和5986个体工商户进行</w:t>
      </w:r>
      <w:r>
        <w:rPr>
          <w:rFonts w:hint="eastAsia" w:ascii="楷体" w:hAnsi="楷体" w:eastAsia="楷体"/>
          <w:sz w:val="32"/>
          <w:szCs w:val="32"/>
          <w:lang w:eastAsia="zh-CN"/>
        </w:rPr>
        <w:t>普查</w:t>
      </w:r>
      <w:r>
        <w:rPr>
          <w:rFonts w:hint="eastAsia" w:ascii="楷体" w:hAnsi="楷体" w:eastAsia="楷体"/>
          <w:sz w:val="32"/>
          <w:szCs w:val="32"/>
        </w:rPr>
        <w:t>全覆盖，完成率要达到100%。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201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9</w:t>
      </w:r>
      <w:r>
        <w:rPr>
          <w:rFonts w:hint="eastAsia" w:ascii="楷体" w:hAnsi="楷体" w:eastAsia="楷体"/>
          <w:sz w:val="32"/>
          <w:szCs w:val="32"/>
        </w:rPr>
        <w:t>年度专项</w:t>
      </w:r>
      <w:r>
        <w:rPr>
          <w:rFonts w:hint="eastAsia" w:ascii="楷体" w:hAnsi="楷体" w:eastAsia="楷体"/>
          <w:sz w:val="32"/>
          <w:szCs w:val="32"/>
          <w:lang w:eastAsia="zh-CN"/>
        </w:rPr>
        <w:t>普查活动</w:t>
      </w:r>
      <w:r>
        <w:rPr>
          <w:rFonts w:hint="eastAsia" w:ascii="楷体" w:hAnsi="楷体" w:eastAsia="楷体"/>
          <w:sz w:val="32"/>
          <w:szCs w:val="32"/>
        </w:rPr>
        <w:t>经费总共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84.9920</w:t>
      </w:r>
      <w:r>
        <w:rPr>
          <w:rFonts w:hint="eastAsia" w:ascii="楷体" w:hAnsi="楷体" w:eastAsia="楷体"/>
          <w:sz w:val="32"/>
          <w:szCs w:val="32"/>
        </w:rPr>
        <w:t>万元，其中县财政拨款</w:t>
      </w:r>
      <w:r>
        <w:rPr>
          <w:rFonts w:hint="eastAsia" w:ascii="楷体" w:hAnsi="楷体" w:eastAsia="楷体"/>
          <w:sz w:val="32"/>
          <w:szCs w:val="32"/>
          <w:lang w:eastAsia="zh-CN"/>
        </w:rPr>
        <w:t>实际到位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5.3</w:t>
      </w:r>
      <w:r>
        <w:rPr>
          <w:rFonts w:hint="eastAsia" w:ascii="楷体" w:hAnsi="楷体" w:eastAsia="楷体"/>
          <w:sz w:val="32"/>
          <w:szCs w:val="32"/>
        </w:rPr>
        <w:t>万元，均于201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9</w:t>
      </w:r>
      <w:r>
        <w:rPr>
          <w:rFonts w:hint="eastAsia" w:ascii="楷体" w:hAnsi="楷体" w:eastAsia="楷体"/>
          <w:sz w:val="32"/>
          <w:szCs w:val="32"/>
        </w:rPr>
        <w:t>年内拨付到位。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所有开支均按照我单位财务管理制度执行，资金的使用严格把关；整个工作经费的运行完全严格按照八项规定执行，不存在违规违法的问题。</w:t>
      </w:r>
    </w:p>
    <w:p>
      <w:pPr>
        <w:spacing w:line="54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pacing w:line="160" w:lineRule="atLeas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201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9</w:t>
      </w:r>
      <w:r>
        <w:rPr>
          <w:rFonts w:hint="eastAsia" w:ascii="楷体" w:hAnsi="楷体" w:eastAsia="楷体"/>
          <w:sz w:val="32"/>
          <w:szCs w:val="32"/>
        </w:rPr>
        <w:t>年度专项资金支出情况如下：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泽普县第四次全国经济普查工作经费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84.992</w:t>
      </w:r>
      <w:r>
        <w:rPr>
          <w:rFonts w:hint="eastAsia" w:ascii="楷体" w:hAnsi="楷体" w:eastAsia="楷体"/>
          <w:sz w:val="32"/>
          <w:szCs w:val="32"/>
        </w:rPr>
        <w:t>万元，截至目前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普查“两员”补助，</w:t>
      </w:r>
      <w:r>
        <w:rPr>
          <w:rFonts w:hint="eastAsia" w:ascii="楷体" w:hAnsi="楷体" w:eastAsia="楷体"/>
          <w:sz w:val="32"/>
          <w:szCs w:val="32"/>
          <w:lang w:eastAsia="zh-CN"/>
        </w:rPr>
        <w:t>普查</w:t>
      </w:r>
      <w:r>
        <w:rPr>
          <w:rFonts w:hint="eastAsia" w:ascii="楷体" w:hAnsi="楷体" w:eastAsia="楷体"/>
          <w:sz w:val="32"/>
          <w:szCs w:val="32"/>
        </w:rPr>
        <w:t>办公设备购置，普查资料</w:t>
      </w:r>
      <w:r>
        <w:rPr>
          <w:rFonts w:hint="eastAsia" w:ascii="楷体" w:hAnsi="楷体" w:eastAsia="楷体"/>
          <w:sz w:val="32"/>
          <w:szCs w:val="32"/>
          <w:lang w:eastAsia="zh-CN"/>
        </w:rPr>
        <w:t>及宣传品</w:t>
      </w:r>
      <w:r>
        <w:rPr>
          <w:rFonts w:hint="eastAsia" w:ascii="楷体" w:hAnsi="楷体" w:eastAsia="楷体"/>
          <w:sz w:val="32"/>
          <w:szCs w:val="32"/>
        </w:rPr>
        <w:t>印刷，</w:t>
      </w:r>
      <w:r>
        <w:rPr>
          <w:rFonts w:hint="eastAsia" w:ascii="楷体" w:hAnsi="楷体" w:eastAsia="楷体"/>
          <w:sz w:val="32"/>
          <w:szCs w:val="32"/>
          <w:lang w:eastAsia="zh-CN"/>
        </w:rPr>
        <w:t>第一阶段的</w:t>
      </w:r>
      <w:r>
        <w:rPr>
          <w:rFonts w:hint="eastAsia" w:ascii="楷体" w:hAnsi="楷体" w:eastAsia="楷体"/>
          <w:sz w:val="32"/>
          <w:szCs w:val="32"/>
        </w:rPr>
        <w:t>培训，办理流量卡</w:t>
      </w:r>
      <w:r>
        <w:rPr>
          <w:rFonts w:hint="eastAsia" w:ascii="楷体" w:hAnsi="楷体" w:eastAsia="楷体"/>
          <w:sz w:val="32"/>
          <w:szCs w:val="32"/>
          <w:lang w:eastAsia="zh-CN"/>
        </w:rPr>
        <w:t>、普查宣传资料</w:t>
      </w:r>
      <w:r>
        <w:rPr>
          <w:rFonts w:hint="eastAsia" w:ascii="楷体" w:hAnsi="楷体" w:eastAsia="楷体"/>
          <w:sz w:val="32"/>
          <w:szCs w:val="32"/>
        </w:rPr>
        <w:t>等费用已支出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84.992</w:t>
      </w:r>
      <w:r>
        <w:rPr>
          <w:rFonts w:hint="eastAsia" w:ascii="楷体" w:hAnsi="楷体" w:eastAsia="楷体"/>
          <w:sz w:val="32"/>
          <w:szCs w:val="32"/>
        </w:rPr>
        <w:t>万元。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pacing w:line="160" w:lineRule="atLeas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201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9</w:t>
      </w:r>
      <w:r>
        <w:rPr>
          <w:rFonts w:hint="eastAsia" w:ascii="楷体" w:hAnsi="楷体" w:eastAsia="楷体"/>
          <w:sz w:val="32"/>
          <w:szCs w:val="32"/>
        </w:rPr>
        <w:t>年度两项专项业务经费总共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84.992</w:t>
      </w:r>
      <w:r>
        <w:rPr>
          <w:rFonts w:hint="eastAsia" w:ascii="楷体" w:hAnsi="楷体" w:eastAsia="楷体"/>
          <w:sz w:val="32"/>
          <w:szCs w:val="32"/>
        </w:rPr>
        <w:t>万元，其中县财政拨款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5.3</w:t>
      </w:r>
      <w:r>
        <w:rPr>
          <w:rFonts w:hint="eastAsia" w:ascii="楷体" w:hAnsi="楷体" w:eastAsia="楷体"/>
          <w:sz w:val="32"/>
          <w:szCs w:val="32"/>
        </w:rPr>
        <w:t>万元，均于201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9</w:t>
      </w:r>
      <w:r>
        <w:rPr>
          <w:rFonts w:hint="eastAsia" w:ascii="楷体" w:hAnsi="楷体" w:eastAsia="楷体"/>
          <w:sz w:val="32"/>
          <w:szCs w:val="32"/>
        </w:rPr>
        <w:t>年内拨付到位。</w:t>
      </w:r>
    </w:p>
    <w:p>
      <w:pPr>
        <w:adjustRightInd w:val="0"/>
        <w:spacing w:line="160" w:lineRule="atLeas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201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9</w:t>
      </w:r>
      <w:r>
        <w:rPr>
          <w:rFonts w:hint="eastAsia" w:ascii="楷体" w:hAnsi="楷体" w:eastAsia="楷体"/>
          <w:sz w:val="32"/>
          <w:szCs w:val="32"/>
        </w:rPr>
        <w:t>年度专项资金支出情况如下：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泽普县第四次全国经济普查工作经费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84.992</w:t>
      </w:r>
      <w:r>
        <w:rPr>
          <w:rFonts w:hint="eastAsia" w:ascii="楷体" w:hAnsi="楷体" w:eastAsia="楷体"/>
          <w:sz w:val="32"/>
          <w:szCs w:val="32"/>
        </w:rPr>
        <w:t>万元，截至目前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普查“两员”补助，</w:t>
      </w:r>
      <w:r>
        <w:rPr>
          <w:rFonts w:hint="eastAsia" w:ascii="楷体" w:hAnsi="楷体" w:eastAsia="楷体"/>
          <w:sz w:val="32"/>
          <w:szCs w:val="32"/>
          <w:lang w:eastAsia="zh-CN"/>
        </w:rPr>
        <w:t>普查</w:t>
      </w:r>
      <w:r>
        <w:rPr>
          <w:rFonts w:hint="eastAsia" w:ascii="楷体" w:hAnsi="楷体" w:eastAsia="楷体"/>
          <w:sz w:val="32"/>
          <w:szCs w:val="32"/>
        </w:rPr>
        <w:t>办公设备购置，普查资料</w:t>
      </w:r>
      <w:r>
        <w:rPr>
          <w:rFonts w:hint="eastAsia" w:ascii="楷体" w:hAnsi="楷体" w:eastAsia="楷体"/>
          <w:sz w:val="32"/>
          <w:szCs w:val="32"/>
          <w:lang w:eastAsia="zh-CN"/>
        </w:rPr>
        <w:t>及宣传品</w:t>
      </w:r>
      <w:r>
        <w:rPr>
          <w:rFonts w:hint="eastAsia" w:ascii="楷体" w:hAnsi="楷体" w:eastAsia="楷体"/>
          <w:sz w:val="32"/>
          <w:szCs w:val="32"/>
        </w:rPr>
        <w:t>印刷，</w:t>
      </w:r>
      <w:r>
        <w:rPr>
          <w:rFonts w:hint="eastAsia" w:ascii="楷体" w:hAnsi="楷体" w:eastAsia="楷体"/>
          <w:sz w:val="32"/>
          <w:szCs w:val="32"/>
          <w:lang w:eastAsia="zh-CN"/>
        </w:rPr>
        <w:t>第一阶段的</w:t>
      </w:r>
      <w:r>
        <w:rPr>
          <w:rFonts w:hint="eastAsia" w:ascii="楷体" w:hAnsi="楷体" w:eastAsia="楷体"/>
          <w:sz w:val="32"/>
          <w:szCs w:val="32"/>
        </w:rPr>
        <w:t>培训，办理流量卡</w:t>
      </w:r>
      <w:r>
        <w:rPr>
          <w:rFonts w:hint="eastAsia" w:ascii="楷体" w:hAnsi="楷体" w:eastAsia="楷体"/>
          <w:sz w:val="32"/>
          <w:szCs w:val="32"/>
          <w:lang w:eastAsia="zh-CN"/>
        </w:rPr>
        <w:t>、普查宣传资料</w:t>
      </w:r>
      <w:r>
        <w:rPr>
          <w:rFonts w:hint="eastAsia" w:ascii="楷体" w:hAnsi="楷体" w:eastAsia="楷体"/>
          <w:sz w:val="32"/>
          <w:szCs w:val="32"/>
        </w:rPr>
        <w:t>等费用已支出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84.992</w:t>
      </w:r>
      <w:r>
        <w:rPr>
          <w:rFonts w:hint="eastAsia" w:ascii="楷体" w:hAnsi="楷体" w:eastAsia="楷体"/>
          <w:sz w:val="32"/>
          <w:szCs w:val="32"/>
        </w:rPr>
        <w:t>万元。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所有开支均按照我单位财务管理制度执行，资金的使用严格把关；整个工作经费的运行完全严格按照八项规定执行，不存在违规违法的问题。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sz w:val="32"/>
          <w:szCs w:val="32"/>
        </w:rPr>
        <w:t>泽普县第四次全国经济普查工作经费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84.992</w:t>
      </w:r>
      <w:r>
        <w:rPr>
          <w:rFonts w:hint="eastAsia" w:ascii="楷体" w:hAnsi="楷体" w:eastAsia="楷体"/>
          <w:sz w:val="32"/>
          <w:szCs w:val="32"/>
        </w:rPr>
        <w:t>万元，立项依据为自治区人民政府《关于开展自治区第四次全国经济普查的通知》（新政发[2018]3号）；自治区第四次全国经济普查电视电话会议和行署《关于开展自治区第四次全国经济普查的通知》（喀署办发明电 [2018]6号）文件。</w:t>
      </w:r>
      <w:r>
        <w:rPr>
          <w:rFonts w:ascii="楷体" w:hAnsi="楷体" w:eastAsia="楷体"/>
          <w:color w:val="000000"/>
          <w:sz w:val="32"/>
          <w:szCs w:val="32"/>
        </w:rPr>
        <w:t>县委、政府高度重视第四次全国经济普查工作，及时安排部署，做到责任、人员、经费、设施四落实县乡两级分别成立了第四次全国经济普查机构，结合实际制定下发了经济普查工作实施方案，认真安排部署普查各项工作，明确责任要求。县普查领导小组由县人民政府常务副县长担任组长，国税、地税等40个部门领导为成员（8月初成立），并抽调县直单位骨干力量15人组成了县普查办公室，配备了电脑、办公用品等；及时确定全县普查指导员和普查员</w:t>
      </w:r>
      <w:r>
        <w:rPr>
          <w:rFonts w:ascii="楷体" w:hAnsi="楷体" w:eastAsia="楷体"/>
          <w:sz w:val="32"/>
          <w:szCs w:val="32"/>
        </w:rPr>
        <w:t>336名 （其中相关单位选调指导员25名、普查员137名；社会上聘选指导员7名、普查员167人</w:t>
      </w:r>
      <w:r>
        <w:rPr>
          <w:rFonts w:ascii="楷体" w:hAnsi="楷体" w:eastAsia="楷体"/>
          <w:color w:val="000000"/>
          <w:sz w:val="32"/>
          <w:szCs w:val="32"/>
        </w:rPr>
        <w:t>），办理了普查证，配备了必要普查用品</w:t>
      </w:r>
      <w:r>
        <w:rPr>
          <w:rFonts w:ascii="楷体" w:hAnsi="楷体" w:eastAsia="楷体"/>
          <w:sz w:val="32"/>
          <w:szCs w:val="32"/>
        </w:rPr>
        <w:t>；结合实际工作要求对普查指导员进行了5次业务培训，进一步了明确工作标准和流程。</w:t>
      </w:r>
      <w:r>
        <w:rPr>
          <w:rFonts w:ascii="楷体" w:hAnsi="楷体" w:eastAsia="楷体"/>
          <w:color w:val="000000"/>
          <w:sz w:val="32"/>
          <w:szCs w:val="32"/>
        </w:rPr>
        <w:t>抓好</w:t>
      </w:r>
      <w:r>
        <w:rPr>
          <w:rFonts w:ascii="楷体" w:hAnsi="楷体" w:eastAsia="楷体"/>
          <w:sz w:val="32"/>
          <w:szCs w:val="32"/>
        </w:rPr>
        <w:t>统计用区划和城乡划分代码变更维护工作，认真</w:t>
      </w:r>
      <w:r>
        <w:rPr>
          <w:rFonts w:ascii="楷体" w:hAnsi="楷体" w:eastAsia="楷体"/>
          <w:color w:val="000000"/>
          <w:sz w:val="32"/>
          <w:szCs w:val="32"/>
        </w:rPr>
        <w:t>开展城乡划分和城乡属性界定工作，核对</w:t>
      </w:r>
      <w:r>
        <w:rPr>
          <w:rFonts w:ascii="楷体" w:hAnsi="楷体" w:eastAsia="楷体"/>
          <w:sz w:val="32"/>
          <w:szCs w:val="32"/>
        </w:rPr>
        <w:t>行政区划和城乡属性变更情况；在明确属地管理的基础上，扎实做好五部门数据资料的核查比对，</w:t>
      </w:r>
      <w:r>
        <w:rPr>
          <w:rFonts w:ascii="楷体" w:hAnsi="楷体" w:eastAsia="楷体"/>
          <w:color w:val="000000"/>
          <w:sz w:val="32"/>
          <w:szCs w:val="32"/>
        </w:rPr>
        <w:t>积极与</w:t>
      </w:r>
      <w:r>
        <w:rPr>
          <w:rFonts w:ascii="楷体" w:hAnsi="楷体" w:eastAsia="楷体"/>
          <w:sz w:val="32"/>
          <w:szCs w:val="32"/>
        </w:rPr>
        <w:t>县编办、民政、税务、质监、民宗等部门</w:t>
      </w:r>
      <w:r>
        <w:rPr>
          <w:rFonts w:ascii="楷体" w:hAnsi="楷体" w:eastAsia="楷体"/>
          <w:color w:val="000000"/>
          <w:sz w:val="32"/>
          <w:szCs w:val="32"/>
        </w:rPr>
        <w:t>进行协调沟通，提取各部门单位数据库，</w:t>
      </w:r>
      <w:r>
        <w:rPr>
          <w:rFonts w:ascii="楷体" w:hAnsi="楷体" w:eastAsia="楷体"/>
          <w:sz w:val="32"/>
          <w:szCs w:val="32"/>
        </w:rPr>
        <w:t>认真进行整理、分析、核对，确定了全县普查单位数2413个，为后期普查工作的开展及PDA录入、电子地图绘制等奠定了良好基础。9月中下旬至10月上旬，组织全县普查员对辖区内的行政事业社会团体等法人单位、产业活动单位等普查对象先后2次进行了摸底登记及调查核实工作，填写了普查登记表，采集了基本信息，收取了相关证照，进行了数据汇总和核实比对</w:t>
      </w:r>
      <w:r>
        <w:rPr>
          <w:rFonts w:ascii="楷体" w:hAnsi="楷体" w:eastAsia="楷体"/>
          <w:color w:val="000000"/>
          <w:sz w:val="32"/>
          <w:szCs w:val="32"/>
        </w:rPr>
        <w:t>，形成了摸底调查单位汇总底册，</w:t>
      </w:r>
      <w:r>
        <w:rPr>
          <w:rFonts w:ascii="楷体" w:hAnsi="楷体" w:eastAsia="楷体" w:cs="宋体"/>
          <w:kern w:val="0"/>
          <w:sz w:val="32"/>
          <w:szCs w:val="32"/>
        </w:rPr>
        <w:t>单位清查工作于10月21圆满完成，</w:t>
      </w:r>
      <w:r>
        <w:rPr>
          <w:rFonts w:ascii="楷体" w:hAnsi="楷体" w:eastAsia="楷体"/>
          <w:color w:val="000000"/>
          <w:sz w:val="32"/>
          <w:szCs w:val="32"/>
        </w:rPr>
        <w:t>目前，全县底册单位2413个（其中正常填报单位1141个、登记未经营124个、关闭注销375个、底册重复单位123个、其他154个）</w:t>
      </w:r>
      <w:r>
        <w:rPr>
          <w:rFonts w:hint="eastAsia" w:ascii="楷体" w:hAnsi="楷体" w:eastAsia="楷体"/>
          <w:color w:val="000000"/>
          <w:sz w:val="32"/>
          <w:szCs w:val="32"/>
        </w:rPr>
        <w:t>。</w:t>
      </w:r>
      <w:r>
        <w:rPr>
          <w:rFonts w:hint="eastAsia" w:ascii="楷体" w:hAnsi="楷体" w:eastAsia="楷体"/>
          <w:color w:val="000000"/>
          <w:sz w:val="32"/>
          <w:szCs w:val="32"/>
          <w:lang w:eastAsia="zh-CN"/>
        </w:rPr>
        <w:t>为</w:t>
      </w:r>
      <w:r>
        <w:rPr>
          <w:rFonts w:hint="eastAsia" w:ascii="楷体" w:hAnsi="楷体" w:eastAsia="楷体"/>
          <w:color w:val="000000"/>
          <w:sz w:val="32"/>
          <w:szCs w:val="32"/>
          <w:lang w:val="en-US" w:eastAsia="zh-CN"/>
        </w:rPr>
        <w:t>2018年12月31日的正式普查奠定了坚实的基础。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（包括项目管理制度建设、日常检查监督管理等情况）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泽普县第四次全国经济普查工作经费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84.992</w:t>
      </w:r>
      <w:r>
        <w:rPr>
          <w:rFonts w:hint="eastAsia" w:ascii="楷体" w:hAnsi="楷体" w:eastAsia="楷体"/>
          <w:sz w:val="32"/>
          <w:szCs w:val="32"/>
        </w:rPr>
        <w:t>万元，截至目前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普查“两员”补助，</w:t>
      </w:r>
      <w:r>
        <w:rPr>
          <w:rFonts w:hint="eastAsia" w:ascii="楷体" w:hAnsi="楷体" w:eastAsia="楷体"/>
          <w:sz w:val="32"/>
          <w:szCs w:val="32"/>
          <w:lang w:eastAsia="zh-CN"/>
        </w:rPr>
        <w:t>普查</w:t>
      </w:r>
      <w:r>
        <w:rPr>
          <w:rFonts w:hint="eastAsia" w:ascii="楷体" w:hAnsi="楷体" w:eastAsia="楷体"/>
          <w:sz w:val="32"/>
          <w:szCs w:val="32"/>
        </w:rPr>
        <w:t>办公设备购置，普查资料</w:t>
      </w:r>
      <w:r>
        <w:rPr>
          <w:rFonts w:hint="eastAsia" w:ascii="楷体" w:hAnsi="楷体" w:eastAsia="楷体"/>
          <w:sz w:val="32"/>
          <w:szCs w:val="32"/>
          <w:lang w:eastAsia="zh-CN"/>
        </w:rPr>
        <w:t>及宣传品</w:t>
      </w:r>
      <w:r>
        <w:rPr>
          <w:rFonts w:hint="eastAsia" w:ascii="楷体" w:hAnsi="楷体" w:eastAsia="楷体"/>
          <w:sz w:val="32"/>
          <w:szCs w:val="32"/>
        </w:rPr>
        <w:t>印刷，</w:t>
      </w:r>
      <w:r>
        <w:rPr>
          <w:rFonts w:hint="eastAsia" w:ascii="楷体" w:hAnsi="楷体" w:eastAsia="楷体"/>
          <w:sz w:val="32"/>
          <w:szCs w:val="32"/>
          <w:lang w:eastAsia="zh-CN"/>
        </w:rPr>
        <w:t>第一阶段的</w:t>
      </w:r>
      <w:r>
        <w:rPr>
          <w:rFonts w:hint="eastAsia" w:ascii="楷体" w:hAnsi="楷体" w:eastAsia="楷体"/>
          <w:sz w:val="32"/>
          <w:szCs w:val="32"/>
        </w:rPr>
        <w:t>培训，办理流量卡</w:t>
      </w:r>
      <w:r>
        <w:rPr>
          <w:rFonts w:hint="eastAsia" w:ascii="楷体" w:hAnsi="楷体" w:eastAsia="楷体"/>
          <w:sz w:val="32"/>
          <w:szCs w:val="32"/>
          <w:lang w:eastAsia="zh-CN"/>
        </w:rPr>
        <w:t>、普查宣传资料</w:t>
      </w:r>
      <w:r>
        <w:rPr>
          <w:rFonts w:hint="eastAsia" w:ascii="楷体" w:hAnsi="楷体" w:eastAsia="楷体"/>
          <w:sz w:val="32"/>
          <w:szCs w:val="32"/>
        </w:rPr>
        <w:t>等费用已支出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84.992</w:t>
      </w:r>
      <w:r>
        <w:rPr>
          <w:rFonts w:hint="eastAsia" w:ascii="楷体" w:hAnsi="楷体" w:eastAsia="楷体"/>
          <w:sz w:val="32"/>
          <w:szCs w:val="32"/>
        </w:rPr>
        <w:t>万元。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所有开支均按照我单位财务管理制度执行，资金的使用严格把关；整个工作经费的运行完全严格按照八项规定执行，不存在违规违法的问题。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40"/>
        <w:rPr>
          <w:rFonts w:hint="eastAsia" w:ascii="仿宋" w:hAnsi="仿宋" w:eastAsia="仿宋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该项目均已完成。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pacing w:line="160" w:lineRule="atLeas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泽普县启动第四次全国经济普查，时间为2018年至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2020</w:t>
      </w:r>
      <w:r>
        <w:rPr>
          <w:rFonts w:hint="eastAsia" w:ascii="楷体" w:hAnsi="楷体" w:eastAsia="楷体"/>
          <w:sz w:val="32"/>
          <w:szCs w:val="32"/>
        </w:rPr>
        <w:t>年</w:t>
      </w:r>
      <w:r>
        <w:rPr>
          <w:rFonts w:hint="eastAsia" w:ascii="楷体" w:hAnsi="楷体" w:eastAsia="楷体"/>
          <w:sz w:val="32"/>
          <w:szCs w:val="32"/>
          <w:lang w:eastAsia="zh-CN"/>
        </w:rPr>
        <w:t>国家公布正式普查数据为止</w:t>
      </w:r>
      <w:r>
        <w:rPr>
          <w:rFonts w:hint="eastAsia" w:ascii="楷体" w:hAnsi="楷体" w:eastAsia="楷体"/>
          <w:sz w:val="32"/>
          <w:szCs w:val="32"/>
        </w:rPr>
        <w:t>；此次普查范围涉及全县135个行政村，18个社区的2413个法人产业活动单位和5986个体工商户进行</w:t>
      </w:r>
      <w:r>
        <w:rPr>
          <w:rFonts w:hint="eastAsia" w:ascii="楷体" w:hAnsi="楷体" w:eastAsia="楷体"/>
          <w:sz w:val="32"/>
          <w:szCs w:val="32"/>
          <w:lang w:eastAsia="zh-CN"/>
        </w:rPr>
        <w:t>普查</w:t>
      </w:r>
      <w:r>
        <w:rPr>
          <w:rFonts w:hint="eastAsia" w:ascii="楷体" w:hAnsi="楷体" w:eastAsia="楷体"/>
          <w:sz w:val="32"/>
          <w:szCs w:val="32"/>
        </w:rPr>
        <w:t>全覆盖，完成率要达到100%。</w:t>
      </w:r>
    </w:p>
    <w:p>
      <w:pPr>
        <w:spacing w:line="54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pacing w:line="160" w:lineRule="atLeas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泽普县第四次全国经济普查工作经费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84.992</w:t>
      </w:r>
      <w:r>
        <w:rPr>
          <w:rFonts w:hint="eastAsia" w:ascii="楷体" w:hAnsi="楷体" w:eastAsia="楷体"/>
          <w:sz w:val="32"/>
          <w:szCs w:val="32"/>
        </w:rPr>
        <w:t>万元，立项依据为自治区人民政府《关于开展自治区第四次全国经济普查的通知》（新政发[2018]3号）；自治区第四次全国经济普查电视电话会议和行署《关于开展自治区第四次全国经济普查的通知》（喀署办发明电 [2018]6号）文件。绩效目标为泽普县启动第四次全国经济普查，时间为2018年至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2020</w:t>
      </w:r>
      <w:r>
        <w:rPr>
          <w:rFonts w:hint="eastAsia" w:ascii="楷体" w:hAnsi="楷体" w:eastAsia="楷体"/>
          <w:sz w:val="32"/>
          <w:szCs w:val="32"/>
        </w:rPr>
        <w:t>年</w:t>
      </w:r>
      <w:r>
        <w:rPr>
          <w:rFonts w:hint="eastAsia" w:ascii="楷体" w:hAnsi="楷体" w:eastAsia="楷体"/>
          <w:sz w:val="32"/>
          <w:szCs w:val="32"/>
          <w:lang w:eastAsia="zh-CN"/>
        </w:rPr>
        <w:t>国家公布正式普查数据为止</w:t>
      </w:r>
      <w:r>
        <w:rPr>
          <w:rFonts w:hint="eastAsia" w:ascii="楷体" w:hAnsi="楷体" w:eastAsia="楷体"/>
          <w:sz w:val="32"/>
          <w:szCs w:val="32"/>
        </w:rPr>
        <w:t>；此次普查范围涉及全县135个行政村，18个社区的2413个法人产业活动单位和5986个体工商户进行</w:t>
      </w:r>
      <w:r>
        <w:rPr>
          <w:rFonts w:hint="eastAsia" w:ascii="楷体" w:hAnsi="楷体" w:eastAsia="楷体"/>
          <w:sz w:val="32"/>
          <w:szCs w:val="32"/>
          <w:lang w:eastAsia="zh-CN"/>
        </w:rPr>
        <w:t>普查</w:t>
      </w:r>
      <w:r>
        <w:rPr>
          <w:rFonts w:hint="eastAsia" w:ascii="楷体" w:hAnsi="楷体" w:eastAsia="楷体"/>
          <w:sz w:val="32"/>
          <w:szCs w:val="32"/>
        </w:rPr>
        <w:t>全覆盖，完成率要达到100%。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40" w:lineRule="exact"/>
        <w:ind w:firstLine="312" w:firstLineChars="1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pacing w:line="160" w:lineRule="atLeast"/>
        <w:ind w:firstLine="640" w:firstLineChars="200"/>
        <w:rPr>
          <w:rFonts w:hint="eastAsia" w:ascii="楷体" w:hAnsi="楷体" w:eastAsia="楷体"/>
          <w:color w:val="000000"/>
          <w:sz w:val="32"/>
          <w:szCs w:val="32"/>
          <w:lang w:val="en-US" w:eastAsia="zh-CN"/>
        </w:rPr>
      </w:pPr>
      <w:r>
        <w:rPr>
          <w:rFonts w:ascii="楷体" w:hAnsi="楷体" w:eastAsia="楷体"/>
          <w:color w:val="000000"/>
          <w:sz w:val="32"/>
          <w:szCs w:val="32"/>
        </w:rPr>
        <w:t>县委、政府高度重视第四次全国经济普查工作，及时安排部署，做到责任、人员、经费、设施四落实县乡两级分别成立了第四次全国经济普查机构，结合实际制定下发了经济普查工作实施方案，认真安排部署普查各项工作，明确责任要求。县普查领导小组由县人民政府常务副县长担任组长，国税、地税等40个部门领导为成员（8月初成立），并抽调县直单位骨干力量15人组成了县普查办公室，配备了电脑、办公用品等；及时确定全县普查指导员和普查员</w:t>
      </w:r>
      <w:r>
        <w:rPr>
          <w:rFonts w:ascii="楷体" w:hAnsi="楷体" w:eastAsia="楷体"/>
          <w:sz w:val="32"/>
          <w:szCs w:val="32"/>
        </w:rPr>
        <w:t>336名 （其中相关单位选调指导员25名、普查员137名；社会上聘选指导员7名、普查员167人</w:t>
      </w:r>
      <w:r>
        <w:rPr>
          <w:rFonts w:ascii="楷体" w:hAnsi="楷体" w:eastAsia="楷体"/>
          <w:color w:val="000000"/>
          <w:sz w:val="32"/>
          <w:szCs w:val="32"/>
        </w:rPr>
        <w:t>），办理了普查证，配备了必要普查用品</w:t>
      </w:r>
      <w:r>
        <w:rPr>
          <w:rFonts w:ascii="楷体" w:hAnsi="楷体" w:eastAsia="楷体"/>
          <w:sz w:val="32"/>
          <w:szCs w:val="32"/>
        </w:rPr>
        <w:t>；结合实际工作要求对普查指导员进行了5次业务培训，进一步了明确工作标准和流程。</w:t>
      </w:r>
      <w:r>
        <w:rPr>
          <w:rFonts w:ascii="楷体" w:hAnsi="楷体" w:eastAsia="楷体"/>
          <w:color w:val="000000"/>
          <w:sz w:val="32"/>
          <w:szCs w:val="32"/>
        </w:rPr>
        <w:t>抓好</w:t>
      </w:r>
      <w:r>
        <w:rPr>
          <w:rFonts w:ascii="楷体" w:hAnsi="楷体" w:eastAsia="楷体"/>
          <w:sz w:val="32"/>
          <w:szCs w:val="32"/>
        </w:rPr>
        <w:t>统计用区划和城乡划分代码变更维护工作，认真</w:t>
      </w:r>
      <w:r>
        <w:rPr>
          <w:rFonts w:ascii="楷体" w:hAnsi="楷体" w:eastAsia="楷体"/>
          <w:color w:val="000000"/>
          <w:sz w:val="32"/>
          <w:szCs w:val="32"/>
        </w:rPr>
        <w:t>开展城乡划分和城乡属性界定工作，核对</w:t>
      </w:r>
      <w:r>
        <w:rPr>
          <w:rFonts w:ascii="楷体" w:hAnsi="楷体" w:eastAsia="楷体"/>
          <w:sz w:val="32"/>
          <w:szCs w:val="32"/>
        </w:rPr>
        <w:t>行政区划和城乡属性变更情况；在明确属地管理的基础上，扎实做好五部门数据资料的核查比对，</w:t>
      </w:r>
      <w:r>
        <w:rPr>
          <w:rFonts w:ascii="楷体" w:hAnsi="楷体" w:eastAsia="楷体"/>
          <w:color w:val="000000"/>
          <w:sz w:val="32"/>
          <w:szCs w:val="32"/>
        </w:rPr>
        <w:t>积极与</w:t>
      </w:r>
      <w:r>
        <w:rPr>
          <w:rFonts w:ascii="楷体" w:hAnsi="楷体" w:eastAsia="楷体"/>
          <w:sz w:val="32"/>
          <w:szCs w:val="32"/>
        </w:rPr>
        <w:t>县编办、民政、税务、质监、民宗等部门</w:t>
      </w:r>
      <w:r>
        <w:rPr>
          <w:rFonts w:ascii="楷体" w:hAnsi="楷体" w:eastAsia="楷体"/>
          <w:color w:val="000000"/>
          <w:sz w:val="32"/>
          <w:szCs w:val="32"/>
        </w:rPr>
        <w:t>进行协调沟通，提取各部门单位数据库，</w:t>
      </w:r>
      <w:r>
        <w:rPr>
          <w:rFonts w:ascii="楷体" w:hAnsi="楷体" w:eastAsia="楷体"/>
          <w:sz w:val="32"/>
          <w:szCs w:val="32"/>
        </w:rPr>
        <w:t>认真进行整理、分析、核对，确定了全县普查单位数2413个，为后期普查工作的开展及PDA录入、电子地图绘制等奠定了良好基础。9月中下旬至10月上旬，组织全县普查员对辖区内的行政事业社会团体等法人单位、产业活动单位等普查对象先后2次进行了摸底登记及调查核实工作，填写了普查登记表，采集了基本信息，收取了相关证照，进行了数据汇总和核实比对</w:t>
      </w:r>
      <w:r>
        <w:rPr>
          <w:rFonts w:ascii="楷体" w:hAnsi="楷体" w:eastAsia="楷体"/>
          <w:color w:val="000000"/>
          <w:sz w:val="32"/>
          <w:szCs w:val="32"/>
        </w:rPr>
        <w:t>，形成了摸底调查单位汇总底册，</w:t>
      </w:r>
      <w:r>
        <w:rPr>
          <w:rFonts w:ascii="楷体" w:hAnsi="楷体" w:eastAsia="楷体" w:cs="宋体"/>
          <w:kern w:val="0"/>
          <w:sz w:val="32"/>
          <w:szCs w:val="32"/>
        </w:rPr>
        <w:t>单位清查工作于10月21圆满完成，</w:t>
      </w:r>
      <w:r>
        <w:rPr>
          <w:rFonts w:ascii="楷体" w:hAnsi="楷体" w:eastAsia="楷体"/>
          <w:color w:val="000000"/>
          <w:sz w:val="32"/>
          <w:szCs w:val="32"/>
        </w:rPr>
        <w:t>目前，全县底册单位2413个（其中正常填报单位1141个、登记未经营124个、关闭注销375个、底册重复单位123个、其他154个）</w:t>
      </w:r>
      <w:r>
        <w:rPr>
          <w:rFonts w:hint="eastAsia" w:ascii="楷体" w:hAnsi="楷体" w:eastAsia="楷体"/>
          <w:color w:val="000000"/>
          <w:sz w:val="32"/>
          <w:szCs w:val="32"/>
        </w:rPr>
        <w:t>。</w:t>
      </w:r>
      <w:r>
        <w:rPr>
          <w:rFonts w:hint="eastAsia" w:ascii="楷体" w:hAnsi="楷体" w:eastAsia="楷体"/>
          <w:color w:val="000000"/>
          <w:sz w:val="32"/>
          <w:szCs w:val="32"/>
          <w:lang w:eastAsia="zh-CN"/>
        </w:rPr>
        <w:t>为</w:t>
      </w:r>
      <w:r>
        <w:rPr>
          <w:rFonts w:hint="eastAsia" w:ascii="楷体" w:hAnsi="楷体" w:eastAsia="楷体"/>
          <w:color w:val="000000"/>
          <w:sz w:val="32"/>
          <w:szCs w:val="32"/>
          <w:lang w:val="en-US" w:eastAsia="zh-CN"/>
        </w:rPr>
        <w:t>2018年12月31日的正式普查奠定了坚实的基础。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《自治区财政项目支出绩效自评表》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46AAD"/>
    <w:rsid w:val="001B3A40"/>
    <w:rsid w:val="0036514A"/>
    <w:rsid w:val="004366A8"/>
    <w:rsid w:val="00502BA7"/>
    <w:rsid w:val="005162F1"/>
    <w:rsid w:val="00535153"/>
    <w:rsid w:val="00554F82"/>
    <w:rsid w:val="0056390D"/>
    <w:rsid w:val="005719B0"/>
    <w:rsid w:val="005D10D6"/>
    <w:rsid w:val="00607FEF"/>
    <w:rsid w:val="00855E3A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B2D53"/>
    <w:rsid w:val="00D17F2E"/>
    <w:rsid w:val="00D30354"/>
    <w:rsid w:val="00DF42A0"/>
    <w:rsid w:val="00E769FE"/>
    <w:rsid w:val="00EA2CBE"/>
    <w:rsid w:val="00F32FEE"/>
    <w:rsid w:val="00FB10BB"/>
    <w:rsid w:val="2DEC7D6F"/>
    <w:rsid w:val="48515905"/>
    <w:rsid w:val="4AEC0803"/>
    <w:rsid w:val="5751531B"/>
    <w:rsid w:val="70C379FB"/>
    <w:rsid w:val="74B4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1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220</Words>
  <Characters>1259</Characters>
  <Lines>10</Lines>
  <Paragraphs>2</Paragraphs>
  <TotalTime>1</TotalTime>
  <ScaleCrop>false</ScaleCrop>
  <LinksUpToDate>false</LinksUpToDate>
  <CharactersWithSpaces>1477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www</cp:lastModifiedBy>
  <cp:lastPrinted>2018-12-31T10:56:00Z</cp:lastPrinted>
  <dcterms:modified xsi:type="dcterms:W3CDTF">2020-01-03T04:32:10Z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