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</w:t>
      </w:r>
      <w:r>
        <w:rPr>
          <w:rFonts w:ascii="仿宋" w:hAnsi="仿宋" w:eastAsia="仿宋" w:cs="宋体"/>
          <w:kern w:val="0"/>
          <w:sz w:val="32"/>
          <w:szCs w:val="32"/>
        </w:rPr>
        <w:t>2</w:t>
      </w:r>
      <w:r>
        <w:rPr>
          <w:rFonts w:hint="eastAsia" w:ascii="仿宋" w:hAnsi="仿宋" w:eastAsia="仿宋" w:cs="宋体"/>
          <w:kern w:val="0"/>
          <w:sz w:val="32"/>
          <w:szCs w:val="32"/>
        </w:rPr>
        <w:t>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Ansi="宋体" w:eastAsia="仿宋_GB2312" w:cs="宋体"/>
          <w:kern w:val="0"/>
          <w:sz w:val="36"/>
          <w:szCs w:val="36"/>
        </w:rPr>
        <w:t xml:space="preserve"> 2018 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Ansi="宋体" w:eastAsia="仿宋_GB2312" w:cs="宋体"/>
          <w:kern w:val="0"/>
          <w:sz w:val="36"/>
          <w:szCs w:val="36"/>
        </w:rPr>
        <w:t xml:space="preserve">     </w:t>
      </w:r>
      <w:r>
        <w:rPr>
          <w:rFonts w:hint="eastAsia" w:hAnsi="宋体" w:eastAsia="仿宋_GB2312" w:cs="宋体"/>
          <w:kern w:val="0"/>
          <w:sz w:val="36"/>
          <w:szCs w:val="36"/>
        </w:rPr>
        <w:t>项目名称：除四害项目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Ansi="宋体" w:eastAsia="仿宋_GB2312" w:cs="宋体"/>
          <w:kern w:val="0"/>
          <w:sz w:val="36"/>
          <w:szCs w:val="36"/>
        </w:rPr>
        <w:t xml:space="preserve">     </w:t>
      </w:r>
      <w:r>
        <w:rPr>
          <w:rFonts w:hint="eastAsia" w:hAnsi="宋体" w:eastAsia="仿宋_GB2312" w:cs="宋体"/>
          <w:kern w:val="0"/>
          <w:sz w:val="36"/>
          <w:szCs w:val="36"/>
        </w:rPr>
        <w:t>实施单位（公章）：泽普县卫生局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主管部门（公章）：泽普县卫生局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Ansi="宋体" w:eastAsia="仿宋_GB2312" w:cs="宋体"/>
          <w:kern w:val="0"/>
          <w:sz w:val="36"/>
          <w:szCs w:val="36"/>
        </w:rPr>
        <w:t xml:space="preserve"> 2018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Ansi="宋体" w:eastAsia="仿宋_GB2312" w:cs="宋体"/>
          <w:kern w:val="0"/>
          <w:sz w:val="36"/>
          <w:szCs w:val="36"/>
        </w:rPr>
        <w:t xml:space="preserve">12 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Ansi="宋体" w:eastAsia="仿宋_GB2312" w:cs="宋体"/>
          <w:kern w:val="0"/>
          <w:sz w:val="36"/>
          <w:szCs w:val="36"/>
        </w:rPr>
        <w:t xml:space="preserve"> 25 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24" w:firstLineChars="200"/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实施单位基本情况：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泽普县卫生局爱卫办是是财政全额拨款的行政机关。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（二）项目预算绩效目标设定情况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b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、项目预期目标及阶段性目标</w:t>
      </w:r>
    </w:p>
    <w:p>
      <w:pPr>
        <w:adjustRightInd w:val="0"/>
        <w:snapToGrid w:val="0"/>
        <w:spacing w:line="560" w:lineRule="exact"/>
        <w:ind w:firstLine="1248" w:firstLineChars="4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保障爱国卫生工作全面落实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b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、项目基本性质</w:t>
      </w:r>
    </w:p>
    <w:p>
      <w:pPr>
        <w:adjustRightInd w:val="0"/>
        <w:snapToGrid w:val="0"/>
        <w:spacing w:line="560" w:lineRule="exact"/>
        <w:ind w:firstLine="1248" w:firstLineChars="4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本项目性质为延续项目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b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、项目用途及范围</w:t>
      </w:r>
    </w:p>
    <w:p>
      <w:pPr>
        <w:adjustRightInd w:val="0"/>
        <w:snapToGrid w:val="0"/>
        <w:spacing w:line="560" w:lineRule="exact"/>
        <w:ind w:left="638" w:leftChars="304"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开展除“四害”活动，改善人民的生活、工作环境，减少疾病传播的机会。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“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本项目预算安排总额为</w:t>
      </w:r>
      <w:r>
        <w:rPr>
          <w:rFonts w:ascii="仿宋" w:hAnsi="仿宋" w:eastAsia="仿宋"/>
          <w:bCs/>
          <w:spacing w:val="-4"/>
          <w:sz w:val="32"/>
          <w:szCs w:val="32"/>
        </w:rPr>
        <w:t>20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万元，其中财政资金</w:t>
      </w:r>
      <w:r>
        <w:rPr>
          <w:rFonts w:ascii="仿宋" w:hAnsi="仿宋" w:eastAsia="仿宋"/>
          <w:bCs/>
          <w:spacing w:val="-4"/>
          <w:sz w:val="32"/>
          <w:szCs w:val="32"/>
        </w:rPr>
        <w:t>20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万元，自筹资金</w:t>
      </w:r>
      <w:r>
        <w:rPr>
          <w:rFonts w:ascii="仿宋" w:hAnsi="仿宋" w:eastAsia="仿宋"/>
          <w:bCs/>
          <w:spacing w:val="-4"/>
          <w:sz w:val="32"/>
          <w:szCs w:val="32"/>
        </w:rPr>
        <w:t>0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</w:t>
      </w:r>
      <w:r>
        <w:rPr>
          <w:rFonts w:ascii="仿宋" w:hAnsi="仿宋" w:eastAsia="仿宋"/>
          <w:bCs/>
          <w:spacing w:val="-4"/>
          <w:sz w:val="32"/>
          <w:szCs w:val="32"/>
        </w:rPr>
        <w:t>2018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年实际收到预算资金</w:t>
      </w:r>
      <w:r>
        <w:rPr>
          <w:rFonts w:ascii="仿宋" w:hAnsi="仿宋" w:eastAsia="仿宋"/>
          <w:bCs/>
          <w:spacing w:val="-4"/>
          <w:sz w:val="32"/>
          <w:szCs w:val="32"/>
        </w:rPr>
        <w:t>20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万元。</w:t>
      </w:r>
      <w:r>
        <w:rPr>
          <w:rFonts w:hint="eastAsia" w:ascii="仿宋" w:hAnsi="仿宋" w:eastAsia="仿宋"/>
          <w:sz w:val="32"/>
          <w:szCs w:val="32"/>
        </w:rPr>
        <w:t>”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“本项目实际支付资金</w:t>
      </w:r>
      <w:r>
        <w:rPr>
          <w:rFonts w:ascii="仿宋" w:hAnsi="仿宋" w:eastAsia="仿宋"/>
          <w:bCs/>
          <w:spacing w:val="-4"/>
          <w:sz w:val="32"/>
          <w:szCs w:val="32"/>
        </w:rPr>
        <w:t>20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万元，预算执行率</w:t>
      </w:r>
      <w:r>
        <w:rPr>
          <w:rFonts w:ascii="仿宋" w:hAnsi="仿宋" w:eastAsia="仿宋"/>
          <w:bCs/>
          <w:spacing w:val="-4"/>
          <w:sz w:val="32"/>
          <w:szCs w:val="32"/>
        </w:rPr>
        <w:t>100%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。”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支出符合泽普县卫生局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”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本项目不属于招投标项目，由本单位根据上级文件精神组织实，本项目不存在调整情况，本项目不存在检查验收程序”。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项目的实施遵守相关法律法规和业务管理规定，项目资料齐全并及时归档。不定期对项目进度情况进行督导检查，对检查过程中发现的问题及时督促整改，确保了项目按时保质完成。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7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widowControl/>
        <w:spacing w:line="560" w:lineRule="atLeast"/>
        <w:ind w:firstLine="640"/>
        <w:jc w:val="lef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根据全国爱卫会《除四害现场达标考核标准进行考核达标办法》，通过一年的集中药物杀灭，有效降低“四害”密度，保障了群众的身体健康。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不存在未完成情况</w:t>
      </w:r>
      <w:r>
        <w:rPr>
          <w:rFonts w:ascii="仿宋" w:hAnsi="仿宋" w:eastAsia="仿宋"/>
          <w:spacing w:val="-4"/>
          <w:sz w:val="32"/>
          <w:szCs w:val="32"/>
        </w:rPr>
        <w:t>:</w:t>
      </w:r>
      <w:r>
        <w:rPr>
          <w:rFonts w:hint="eastAsia" w:ascii="仿宋" w:hAnsi="仿宋" w:eastAsia="仿宋"/>
          <w:spacing w:val="-4"/>
          <w:sz w:val="32"/>
          <w:szCs w:val="32"/>
        </w:rPr>
        <w:t>“</w:t>
      </w:r>
      <w:r>
        <w:rPr>
          <w:rFonts w:ascii="仿宋" w:hAnsi="仿宋" w:eastAsia="仿宋"/>
          <w:spacing w:val="-4"/>
          <w:sz w:val="32"/>
          <w:szCs w:val="32"/>
        </w:rPr>
        <w:t>2018</w:t>
      </w:r>
      <w:r>
        <w:rPr>
          <w:rFonts w:hint="eastAsia" w:ascii="仿宋" w:hAnsi="仿宋" w:eastAsia="仿宋"/>
          <w:spacing w:val="-4"/>
          <w:sz w:val="32"/>
          <w:szCs w:val="32"/>
        </w:rPr>
        <w:t>年本项目绩效目标全部达成，不存在未完成原因分析。”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按照上级文件要求，及时完成除四害工作。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包括：资金安排、使用过程中的经验、做法、存在问题、改进措施和有关建议等，各单位根据项目实际实施情况，总结经验，并提出实操过程中存在的问题，一个问题一条建议。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、主要经验及做法：无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、存在的问题：无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、建议：无。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widowControl/>
        <w:spacing w:line="560" w:lineRule="atLeast"/>
        <w:ind w:firstLine="640"/>
        <w:jc w:val="lef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除四害专项从项目立项开始，做到有依有据，通过组织配套人员调查实施觉得充分可行，在资金管理上做到专款专用，资金到位投入使用后，使城区卫生环境得到改善。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9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自治区财政项目支出绩效自评表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2018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万元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万元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万元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万元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通过一年的集中药物杀灭，有效降低“四害”密度，保障了群众的身体健康。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ind w:firstLine="400" w:firstLineChars="200"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</w:rPr>
              <w:t>通过一年的集中药物杀灭，有效降低“四害”密度，保障了群众的身体健康。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除四害范围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全县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全县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除四害范围覆盖率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除四害项目资金发放开始时间：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2008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月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2008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除四害项目资金发放结束时间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2018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月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2018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居民环境得到改善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》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95%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》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95%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持续开展除四害项目时限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居住人员满意率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》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92%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》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92%</w:t>
            </w:r>
          </w:p>
        </w:tc>
      </w:tr>
    </w:tbl>
    <w:p>
      <w:pPr>
        <w:spacing w:line="540" w:lineRule="exact"/>
        <w:rPr>
          <w:rStyle w:val="17"/>
          <w:rFonts w:hint="eastAsia" w:ascii="宋体" w:hAnsi="宋体"/>
          <w:b w:val="0"/>
          <w:spacing w:val="-4"/>
          <w:sz w:val="20"/>
          <w:szCs w:val="32"/>
        </w:rPr>
      </w:pPr>
    </w:p>
    <w:p>
      <w:pPr>
        <w:spacing w:line="540" w:lineRule="exact"/>
        <w:rPr>
          <w:rStyle w:val="17"/>
          <w:rFonts w:ascii="宋体" w:hAnsi="宋体"/>
          <w:b w:val="0"/>
          <w:spacing w:val="-4"/>
          <w:sz w:val="20"/>
          <w:szCs w:val="32"/>
        </w:rPr>
      </w:pP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经办人：张大空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 xml:space="preserve">        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  <w:lang w:val="en-US" w:eastAsia="zh-CN"/>
        </w:rPr>
        <w:t xml:space="preserve">  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单位负责人：吐松古丽·艾热凯西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 xml:space="preserve">    </w:t>
      </w:r>
      <w:bookmarkStart w:id="0" w:name="_GoBack"/>
      <w:bookmarkEnd w:id="0"/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上报时间：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 xml:space="preserve">   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  <w:lang w:val="en-US" w:eastAsia="zh-CN"/>
        </w:rPr>
        <w:t>2018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 xml:space="preserve"> 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年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  <w:lang w:val="en-US" w:eastAsia="zh-CN"/>
        </w:rPr>
        <w:t>12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 xml:space="preserve"> 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月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 xml:space="preserve"> 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  <w:lang w:val="en-US" w:eastAsia="zh-CN"/>
        </w:rPr>
        <w:t>25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日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 xml:space="preserve">            </w:t>
      </w:r>
    </w:p>
    <w:p>
      <w:pPr>
        <w:spacing w:line="540" w:lineRule="exact"/>
        <w:rPr>
          <w:rStyle w:val="17"/>
          <w:rFonts w:ascii="宋体"/>
          <w:b w:val="0"/>
          <w:spacing w:val="-4"/>
          <w:sz w:val="20"/>
          <w:szCs w:val="32"/>
        </w:rPr>
      </w:pP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联系方式：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  <w:lang w:val="en-US" w:eastAsia="zh-CN"/>
        </w:rPr>
        <w:t>18399360651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联系方式：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SimSun-ExtB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5</w:t>
    </w:r>
    <w:r>
      <w:rPr>
        <w:lang w:val="zh-CN"/>
      </w:rPr>
      <w:fldChar w:fldCharType="end"/>
    </w:r>
  </w:p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6457"/>
    <w:rsid w:val="00056465"/>
    <w:rsid w:val="00121AE4"/>
    <w:rsid w:val="00136117"/>
    <w:rsid w:val="00146AAD"/>
    <w:rsid w:val="001B3A40"/>
    <w:rsid w:val="00284540"/>
    <w:rsid w:val="002B7D0D"/>
    <w:rsid w:val="002C74A2"/>
    <w:rsid w:val="0036514A"/>
    <w:rsid w:val="004366A8"/>
    <w:rsid w:val="00502BA7"/>
    <w:rsid w:val="005162F1"/>
    <w:rsid w:val="00523635"/>
    <w:rsid w:val="00535153"/>
    <w:rsid w:val="00554F82"/>
    <w:rsid w:val="0056390D"/>
    <w:rsid w:val="005719B0"/>
    <w:rsid w:val="005D10D6"/>
    <w:rsid w:val="00607FEF"/>
    <w:rsid w:val="00700467"/>
    <w:rsid w:val="00745F98"/>
    <w:rsid w:val="007B51E0"/>
    <w:rsid w:val="007C33C4"/>
    <w:rsid w:val="007E4E77"/>
    <w:rsid w:val="00855E3A"/>
    <w:rsid w:val="008854DA"/>
    <w:rsid w:val="008C755B"/>
    <w:rsid w:val="00922CB9"/>
    <w:rsid w:val="009E5CD9"/>
    <w:rsid w:val="00A26421"/>
    <w:rsid w:val="00A4293B"/>
    <w:rsid w:val="00A67D50"/>
    <w:rsid w:val="00A8691A"/>
    <w:rsid w:val="00AC1946"/>
    <w:rsid w:val="00AE2D4D"/>
    <w:rsid w:val="00B40063"/>
    <w:rsid w:val="00B41F61"/>
    <w:rsid w:val="00B45DC0"/>
    <w:rsid w:val="00BA46E6"/>
    <w:rsid w:val="00C56C72"/>
    <w:rsid w:val="00CA6457"/>
    <w:rsid w:val="00CB2D53"/>
    <w:rsid w:val="00D17F2E"/>
    <w:rsid w:val="00D30354"/>
    <w:rsid w:val="00D4037E"/>
    <w:rsid w:val="00DF42A0"/>
    <w:rsid w:val="00E44C5D"/>
    <w:rsid w:val="00E769FE"/>
    <w:rsid w:val="00EA2CBE"/>
    <w:rsid w:val="00F32FEE"/>
    <w:rsid w:val="00FB10BB"/>
    <w:rsid w:val="41C30453"/>
    <w:rsid w:val="47422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99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59" w:semiHidden="0" w:name="Table Grid" w:locked="1"/>
    <w:lsdException w:uiPriority="99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qFormat="1" w:unhideWhenUsed="0" w:uiPriority="99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9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qFormat/>
    <w:uiPriority w:val="99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qFormat/>
    <w:uiPriority w:val="99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qFormat/>
    <w:uiPriority w:val="99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qFormat/>
    <w:uiPriority w:val="99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qFormat/>
    <w:uiPriority w:val="99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qFormat/>
    <w:uiPriority w:val="99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9">
    <w:name w:val="heading 8"/>
    <w:basedOn w:val="1"/>
    <w:next w:val="1"/>
    <w:link w:val="27"/>
    <w:qFormat/>
    <w:uiPriority w:val="99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10">
    <w:name w:val="heading 9"/>
    <w:basedOn w:val="1"/>
    <w:next w:val="1"/>
    <w:link w:val="28"/>
    <w:qFormat/>
    <w:uiPriority w:val="99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16">
    <w:name w:val="Default Paragraph Font"/>
    <w:semiHidden/>
    <w:qFormat/>
    <w:uiPriority w:val="99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iPriority w:val="99"/>
    <w:rPr>
      <w:sz w:val="18"/>
      <w:szCs w:val="18"/>
    </w:rPr>
  </w:style>
  <w:style w:type="paragraph" w:styleId="12">
    <w:name w:val="footer"/>
    <w:basedOn w:val="1"/>
    <w:link w:val="44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99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15">
    <w:name w:val="Title"/>
    <w:basedOn w:val="1"/>
    <w:next w:val="1"/>
    <w:link w:val="29"/>
    <w:qFormat/>
    <w:uiPriority w:val="99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Emphasis"/>
    <w:basedOn w:val="16"/>
    <w:qFormat/>
    <w:uiPriority w:val="99"/>
    <w:rPr>
      <w:rFonts w:ascii="Calibri" w:hAnsi="Calibri" w:cs="Times New Roman"/>
      <w:b/>
      <w:i/>
      <w:iCs/>
    </w:rPr>
  </w:style>
  <w:style w:type="character" w:customStyle="1" w:styleId="20">
    <w:name w:val="Heading 1 Char"/>
    <w:basedOn w:val="16"/>
    <w:link w:val="2"/>
    <w:qFormat/>
    <w:locked/>
    <w:uiPriority w:val="99"/>
    <w:rPr>
      <w:rFonts w:ascii="Cambria" w:hAnsi="Cambria" w:eastAsia="宋体" w:cs="Times New Roman"/>
      <w:b/>
      <w:bCs/>
      <w:kern w:val="32"/>
      <w:sz w:val="32"/>
      <w:szCs w:val="32"/>
    </w:rPr>
  </w:style>
  <w:style w:type="character" w:customStyle="1" w:styleId="21">
    <w:name w:val="Heading 2 Char"/>
    <w:basedOn w:val="16"/>
    <w:link w:val="3"/>
    <w:semiHidden/>
    <w:locked/>
    <w:uiPriority w:val="99"/>
    <w:rPr>
      <w:rFonts w:ascii="Cambria" w:hAnsi="Cambria" w:eastAsia="宋体" w:cs="Times New Roman"/>
      <w:b/>
      <w:bCs/>
      <w:i/>
      <w:iCs/>
      <w:sz w:val="28"/>
      <w:szCs w:val="28"/>
    </w:rPr>
  </w:style>
  <w:style w:type="character" w:customStyle="1" w:styleId="22">
    <w:name w:val="Heading 3 Char"/>
    <w:basedOn w:val="16"/>
    <w:link w:val="4"/>
    <w:semiHidden/>
    <w:locked/>
    <w:uiPriority w:val="99"/>
    <w:rPr>
      <w:rFonts w:ascii="Cambria" w:hAnsi="Cambria" w:eastAsia="宋体" w:cs="Times New Roman"/>
      <w:b/>
      <w:bCs/>
      <w:sz w:val="26"/>
      <w:szCs w:val="26"/>
    </w:rPr>
  </w:style>
  <w:style w:type="character" w:customStyle="1" w:styleId="23">
    <w:name w:val="Heading 4 Char"/>
    <w:basedOn w:val="16"/>
    <w:link w:val="5"/>
    <w:semiHidden/>
    <w:qFormat/>
    <w:locked/>
    <w:uiPriority w:val="99"/>
    <w:rPr>
      <w:rFonts w:cs="Times New Roman"/>
      <w:b/>
      <w:bCs/>
      <w:sz w:val="28"/>
      <w:szCs w:val="28"/>
    </w:rPr>
  </w:style>
  <w:style w:type="character" w:customStyle="1" w:styleId="24">
    <w:name w:val="Heading 5 Char"/>
    <w:basedOn w:val="16"/>
    <w:link w:val="6"/>
    <w:semiHidden/>
    <w:locked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25">
    <w:name w:val="Heading 6 Char"/>
    <w:basedOn w:val="16"/>
    <w:link w:val="7"/>
    <w:semiHidden/>
    <w:locked/>
    <w:uiPriority w:val="99"/>
    <w:rPr>
      <w:rFonts w:cs="Times New Roman"/>
      <w:b/>
      <w:bCs/>
    </w:rPr>
  </w:style>
  <w:style w:type="character" w:customStyle="1" w:styleId="26">
    <w:name w:val="Heading 7 Char"/>
    <w:basedOn w:val="16"/>
    <w:link w:val="8"/>
    <w:semiHidden/>
    <w:locked/>
    <w:uiPriority w:val="99"/>
    <w:rPr>
      <w:rFonts w:cs="Times New Roman"/>
      <w:sz w:val="24"/>
      <w:szCs w:val="24"/>
    </w:rPr>
  </w:style>
  <w:style w:type="character" w:customStyle="1" w:styleId="27">
    <w:name w:val="Heading 8 Char"/>
    <w:basedOn w:val="16"/>
    <w:link w:val="9"/>
    <w:semiHidden/>
    <w:locked/>
    <w:uiPriority w:val="99"/>
    <w:rPr>
      <w:rFonts w:cs="Times New Roman"/>
      <w:i/>
      <w:iCs/>
      <w:sz w:val="24"/>
      <w:szCs w:val="24"/>
    </w:rPr>
  </w:style>
  <w:style w:type="character" w:customStyle="1" w:styleId="28">
    <w:name w:val="Heading 9 Char"/>
    <w:basedOn w:val="16"/>
    <w:link w:val="10"/>
    <w:semiHidden/>
    <w:locked/>
    <w:uiPriority w:val="99"/>
    <w:rPr>
      <w:rFonts w:ascii="Cambria" w:hAnsi="Cambria" w:eastAsia="宋体" w:cs="Times New Roman"/>
    </w:rPr>
  </w:style>
  <w:style w:type="character" w:customStyle="1" w:styleId="29">
    <w:name w:val="Title Char"/>
    <w:basedOn w:val="16"/>
    <w:link w:val="15"/>
    <w:locked/>
    <w:uiPriority w:val="99"/>
    <w:rPr>
      <w:rFonts w:ascii="Cambria" w:hAnsi="Cambria" w:eastAsia="宋体" w:cs="Times New Roman"/>
      <w:b/>
      <w:bCs/>
      <w:kern w:val="28"/>
      <w:sz w:val="32"/>
      <w:szCs w:val="32"/>
    </w:rPr>
  </w:style>
  <w:style w:type="character" w:customStyle="1" w:styleId="30">
    <w:name w:val="Subtitle Char"/>
    <w:basedOn w:val="16"/>
    <w:link w:val="14"/>
    <w:locked/>
    <w:uiPriority w:val="99"/>
    <w:rPr>
      <w:rFonts w:ascii="Cambria" w:hAnsi="Cambria" w:eastAsia="宋体" w:cs="Times New Roman"/>
      <w:sz w:val="24"/>
      <w:szCs w:val="24"/>
    </w:rPr>
  </w:style>
  <w:style w:type="paragraph" w:styleId="31">
    <w:name w:val="No Spacing"/>
    <w:basedOn w:val="1"/>
    <w:qFormat/>
    <w:uiPriority w:val="99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32">
    <w:name w:val="List Paragraph"/>
    <w:basedOn w:val="1"/>
    <w:qFormat/>
    <w:uiPriority w:val="99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33">
    <w:name w:val="Quote"/>
    <w:basedOn w:val="1"/>
    <w:next w:val="1"/>
    <w:link w:val="34"/>
    <w:qFormat/>
    <w:uiPriority w:val="99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34">
    <w:name w:val="Quote Char"/>
    <w:basedOn w:val="16"/>
    <w:link w:val="33"/>
    <w:locked/>
    <w:uiPriority w:val="99"/>
    <w:rPr>
      <w:rFonts w:cs="Times New Roman"/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99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36">
    <w:name w:val="Intense Quote Char"/>
    <w:basedOn w:val="16"/>
    <w:link w:val="35"/>
    <w:locked/>
    <w:uiPriority w:val="99"/>
    <w:rPr>
      <w:rFonts w:cs="Times New Roman"/>
      <w:b/>
      <w:i/>
      <w:sz w:val="24"/>
    </w:rPr>
  </w:style>
  <w:style w:type="character" w:customStyle="1" w:styleId="37">
    <w:name w:val="Subtle Emphasis"/>
    <w:basedOn w:val="16"/>
    <w:qFormat/>
    <w:uiPriority w:val="99"/>
    <w:rPr>
      <w:rFonts w:cs="Times New Roman"/>
      <w:i/>
      <w:color w:val="5A5A5A"/>
    </w:rPr>
  </w:style>
  <w:style w:type="character" w:customStyle="1" w:styleId="38">
    <w:name w:val="Intense Emphasis"/>
    <w:basedOn w:val="16"/>
    <w:qFormat/>
    <w:uiPriority w:val="99"/>
    <w:rPr>
      <w:rFonts w:cs="Times New Roman"/>
      <w:b/>
      <w:i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99"/>
    <w:rPr>
      <w:rFonts w:cs="Times New Roman"/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99"/>
    <w:rPr>
      <w:rFonts w:cs="Times New Roman"/>
      <w:b/>
      <w:sz w:val="24"/>
      <w:u w:val="single"/>
    </w:rPr>
  </w:style>
  <w:style w:type="character" w:customStyle="1" w:styleId="41">
    <w:name w:val="Book Title"/>
    <w:basedOn w:val="16"/>
    <w:qFormat/>
    <w:uiPriority w:val="99"/>
    <w:rPr>
      <w:rFonts w:ascii="Cambria" w:hAnsi="Cambria" w:eastAsia="宋体" w:cs="Times New Roman"/>
      <w:b/>
      <w:i/>
      <w:sz w:val="24"/>
      <w:szCs w:val="24"/>
    </w:rPr>
  </w:style>
  <w:style w:type="paragraph" w:customStyle="1" w:styleId="42">
    <w:name w:val="TOC Heading"/>
    <w:basedOn w:val="2"/>
    <w:next w:val="1"/>
    <w:qFormat/>
    <w:uiPriority w:val="99"/>
    <w:pPr>
      <w:outlineLvl w:val="9"/>
    </w:pPr>
    <w:rPr>
      <w:lang w:eastAsia="en-US"/>
    </w:rPr>
  </w:style>
  <w:style w:type="character" w:customStyle="1" w:styleId="43">
    <w:name w:val="Header Char"/>
    <w:basedOn w:val="16"/>
    <w:link w:val="13"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44">
    <w:name w:val="Footer Char"/>
    <w:basedOn w:val="16"/>
    <w:link w:val="12"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45">
    <w:name w:val="Balloon Text Char"/>
    <w:basedOn w:val="16"/>
    <w:link w:val="11"/>
    <w:semiHidden/>
    <w:locked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6</Pages>
  <Words>281</Words>
  <Characters>1603</Characters>
  <Lines>0</Lines>
  <Paragraphs>0</Paragraphs>
  <TotalTime>91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军15099010608</cp:lastModifiedBy>
  <cp:lastPrinted>2018-12-31T10:56:00Z</cp:lastPrinted>
  <dcterms:modified xsi:type="dcterms:W3CDTF">2019-01-28T05:00:36Z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