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b/>
          <w:bCs/>
          <w:color w:val="333333"/>
          <w:spacing w:val="6"/>
          <w:kern w:val="36"/>
          <w:sz w:val="44"/>
          <w:szCs w:val="44"/>
          <w:lang w:val="en-US" w:eastAsia="zh-CN"/>
        </w:rPr>
      </w:pPr>
      <w:r>
        <w:rPr>
          <w:rFonts w:hint="eastAsia" w:ascii="Times New Roman" w:hAnsi="Times New Roman" w:eastAsia="方正小标宋_GBK" w:cs="Times New Roman"/>
          <w:b/>
          <w:bCs/>
          <w:color w:val="333333"/>
          <w:spacing w:val="6"/>
          <w:kern w:val="36"/>
          <w:sz w:val="44"/>
          <w:szCs w:val="44"/>
        </w:rPr>
        <w:t>关于</w:t>
      </w:r>
      <w:r>
        <w:rPr>
          <w:rFonts w:hint="eastAsia" w:ascii="Times New Roman" w:hAnsi="Times New Roman" w:eastAsia="方正小标宋_GBK" w:cs="Times New Roman"/>
          <w:b/>
          <w:bCs/>
          <w:color w:val="333333"/>
          <w:spacing w:val="6"/>
          <w:kern w:val="36"/>
          <w:sz w:val="44"/>
          <w:szCs w:val="44"/>
          <w:lang w:eastAsia="zh-CN"/>
        </w:rPr>
        <w:t>公示</w:t>
      </w:r>
      <w:r>
        <w:rPr>
          <w:rFonts w:hint="eastAsia" w:ascii="Times New Roman" w:hAnsi="Times New Roman" w:eastAsia="方正小标宋_GBK" w:cs="Times New Roman"/>
          <w:b/>
          <w:bCs/>
          <w:color w:val="333333"/>
          <w:spacing w:val="6"/>
          <w:kern w:val="36"/>
          <w:sz w:val="44"/>
          <w:szCs w:val="44"/>
          <w:lang w:val="en-US" w:eastAsia="zh-CN"/>
        </w:rPr>
        <w:t>泽普县</w:t>
      </w:r>
      <w:r>
        <w:rPr>
          <w:rFonts w:hint="eastAsia" w:ascii="Times New Roman" w:hAnsi="Times New Roman" w:eastAsia="方正小标宋_GBK" w:cs="Times New Roman"/>
          <w:b/>
          <w:bCs/>
          <w:color w:val="333333"/>
          <w:spacing w:val="6"/>
          <w:kern w:val="36"/>
          <w:sz w:val="44"/>
          <w:szCs w:val="44"/>
        </w:rPr>
        <w:t>市场监督管理局行政处罚决定书</w:t>
      </w:r>
      <w:r>
        <w:rPr>
          <w:rFonts w:hint="eastAsia" w:ascii="Times New Roman" w:hAnsi="Times New Roman" w:eastAsia="方正小标宋_GBK" w:cs="Times New Roman"/>
          <w:b/>
          <w:bCs/>
          <w:color w:val="333333"/>
          <w:spacing w:val="6"/>
          <w:kern w:val="36"/>
          <w:sz w:val="44"/>
          <w:szCs w:val="44"/>
          <w:lang w:val="en-US" w:eastAsia="zh-CN"/>
        </w:rPr>
        <w:t>的公告</w:t>
      </w:r>
    </w:p>
    <w:p>
      <w:pPr>
        <w:jc w:val="center"/>
        <w:rPr>
          <w:rFonts w:hint="eastAsia" w:ascii="Times New Roman" w:hAnsi="Times New Roman" w:eastAsia="方正小标宋_GBK" w:cs="Times New Roman"/>
          <w:b/>
          <w:bCs/>
          <w:color w:val="333333"/>
          <w:spacing w:val="6"/>
          <w:kern w:val="36"/>
          <w:sz w:val="44"/>
          <w:szCs w:val="44"/>
          <w:lang w:val="en-US" w:eastAsia="zh-CN"/>
        </w:rPr>
      </w:pPr>
    </w:p>
    <w:p>
      <w:pPr>
        <w:jc w:val="center"/>
        <w:rPr>
          <w:rFonts w:hint="eastAsia" w:ascii="Times New Roman" w:hAnsi="Times New Roman" w:eastAsia="方正小标宋_GBK" w:cs="Times New Roman"/>
          <w:b/>
          <w:bCs/>
          <w:color w:val="333333"/>
          <w:spacing w:val="6"/>
          <w:kern w:val="36"/>
          <w:sz w:val="32"/>
          <w:szCs w:val="32"/>
          <w:lang w:val="en-US" w:eastAsia="zh-CN"/>
        </w:rPr>
      </w:pPr>
      <w:r>
        <w:rPr>
          <w:rFonts w:hint="eastAsia" w:ascii="Times New Roman" w:hAnsi="Times New Roman" w:eastAsia="方正小标宋_GBK" w:cs="Times New Roman"/>
          <w:b/>
          <w:bCs/>
          <w:color w:val="333333"/>
          <w:spacing w:val="6"/>
          <w:kern w:val="36"/>
          <w:sz w:val="32"/>
          <w:szCs w:val="32"/>
          <w:lang w:val="en-US" w:eastAsia="zh-CN"/>
        </w:rPr>
        <w:t>泽普县市场监督管理局行政处罚决定书</w:t>
      </w:r>
    </w:p>
    <w:p>
      <w:pPr>
        <w:jc w:val="center"/>
        <w:rPr>
          <w:rFonts w:hint="default" w:ascii="Times New Roman" w:hAnsi="Times New Roman" w:eastAsia="方正小标宋_GBK" w:cs="Times New Roman"/>
          <w:b/>
          <w:bCs/>
          <w:color w:val="333333"/>
          <w:spacing w:val="6"/>
          <w:kern w:val="36"/>
          <w:sz w:val="32"/>
          <w:szCs w:val="32"/>
          <w:lang w:val="en-US" w:eastAsia="zh-CN"/>
        </w:rPr>
      </w:pPr>
      <w:r>
        <w:rPr>
          <w:rFonts w:hint="eastAsia" w:ascii="Times New Roman" w:hAnsi="Times New Roman" w:eastAsia="方正小标宋_GBK" w:cs="Times New Roman"/>
          <w:b/>
          <w:bCs/>
          <w:color w:val="333333"/>
          <w:spacing w:val="6"/>
          <w:kern w:val="36"/>
          <w:sz w:val="32"/>
          <w:szCs w:val="32"/>
          <w:lang w:val="en-US" w:eastAsia="zh-CN"/>
        </w:rPr>
        <w:t>泽市监处罚〔2025〕48号</w:t>
      </w:r>
    </w:p>
    <w:p>
      <w:pPr>
        <w:keepNext w:val="0"/>
        <w:keepLines w:val="0"/>
        <w:widowControl/>
        <w:suppressLineNumbers w:val="0"/>
        <w:jc w:val="left"/>
        <w:rPr>
          <w:rFonts w:hint="default" w:ascii="Times New Roman" w:hAnsi="Times New Roman" w:eastAsia="方正仿宋_GBK" w:cs="Times New Roman"/>
          <w:sz w:val="34"/>
          <w:szCs w:val="34"/>
          <w:u w:val="single" w:color="auto"/>
        </w:rPr>
      </w:pPr>
      <w:r>
        <w:rPr>
          <w:rFonts w:hint="default" w:ascii="Times New Roman" w:hAnsi="Times New Roman" w:eastAsia="方正仿宋_GBK" w:cs="Times New Roman"/>
          <w:sz w:val="34"/>
          <w:szCs w:val="34"/>
          <w:u w:val="single" w:color="auto"/>
          <w:lang w:val="en-US" w:eastAsia="zh-CN"/>
        </w:rPr>
        <w:t>当事人：</w:t>
      </w:r>
      <w:bookmarkStart w:id="0" w:name="_GoBack"/>
      <w:bookmarkEnd w:id="0"/>
      <w:r>
        <w:rPr>
          <w:rFonts w:hint="default" w:ascii="Times New Roman" w:hAnsi="Times New Roman" w:eastAsia="方正仿宋_GBK" w:cs="Times New Roman"/>
          <w:sz w:val="34"/>
          <w:szCs w:val="34"/>
          <w:u w:val="single" w:color="auto"/>
          <w:lang w:val="en-US" w:eastAsia="zh-CN"/>
        </w:rPr>
        <w:t xml:space="preserve">泽普县花园蜜蜂养殖农民专业合作社   </w:t>
      </w:r>
      <w:r>
        <w:rPr>
          <w:rFonts w:hint="default" w:ascii="Times New Roman" w:hAnsi="Times New Roman" w:eastAsia="方正仿宋_GBK" w:cs="Times New Roman"/>
          <w:spacing w:val="-28"/>
          <w:sz w:val="34"/>
          <w:szCs w:val="34"/>
          <w:u w:val="single" w:color="auto"/>
          <w:lang w:eastAsia="zh-CN"/>
        </w:rPr>
        <w:t xml:space="preserve">            </w:t>
      </w:r>
      <w:r>
        <w:rPr>
          <w:rFonts w:hint="default" w:ascii="Times New Roman" w:hAnsi="Times New Roman" w:eastAsia="方正仿宋_GBK" w:cs="Times New Roman"/>
          <w:sz w:val="34"/>
          <w:szCs w:val="34"/>
          <w:u w:val="single" w:color="auto"/>
        </w:rPr>
        <w:t xml:space="preserve">     </w:t>
      </w:r>
    </w:p>
    <w:p>
      <w:pPr>
        <w:keepNext w:val="0"/>
        <w:keepLines w:val="0"/>
        <w:widowControl/>
        <w:suppressLineNumbers w:val="0"/>
        <w:jc w:val="left"/>
        <w:rPr>
          <w:rFonts w:hint="default" w:ascii="Times New Roman" w:hAnsi="Times New Roman" w:eastAsia="方正仿宋_GBK" w:cs="Times New Roman"/>
          <w:spacing w:val="1"/>
          <w:sz w:val="34"/>
          <w:szCs w:val="34"/>
          <w:u w:val="none" w:color="auto"/>
          <w:lang w:val="en-US" w:eastAsia="zh-CN"/>
        </w:rPr>
      </w:pPr>
      <w:r>
        <w:rPr>
          <w:rFonts w:hint="default" w:ascii="Times New Roman" w:hAnsi="Times New Roman" w:eastAsia="方正仿宋_GBK" w:cs="Times New Roman"/>
          <w:sz w:val="34"/>
          <w:szCs w:val="34"/>
          <w:u w:val="single" w:color="auto"/>
          <w:lang w:val="en-US" w:eastAsia="zh-CN"/>
        </w:rPr>
        <w:t xml:space="preserve">主体资格证照名称： 营业执照     </w:t>
      </w:r>
      <w:r>
        <w:rPr>
          <w:rFonts w:hint="default" w:ascii="Times New Roman" w:hAnsi="Times New Roman" w:eastAsia="方正仿宋_GBK" w:cs="Times New Roman"/>
          <w:spacing w:val="1"/>
          <w:sz w:val="34"/>
          <w:szCs w:val="34"/>
          <w:u w:val="single" w:color="auto"/>
        </w:rPr>
        <w:t xml:space="preserve">                             </w:t>
      </w:r>
      <w:r>
        <w:rPr>
          <w:rFonts w:hint="default" w:ascii="Times New Roman" w:hAnsi="Times New Roman" w:eastAsia="方正仿宋_GBK" w:cs="Times New Roman"/>
          <w:spacing w:val="19"/>
          <w:sz w:val="34"/>
          <w:szCs w:val="34"/>
          <w:u w:val="single" w:color="auto"/>
        </w:rPr>
        <w:t xml:space="preserve"> </w:t>
      </w:r>
      <w:r>
        <w:rPr>
          <w:rFonts w:hint="default" w:ascii="Times New Roman" w:hAnsi="Times New Roman" w:eastAsia="方正仿宋_GBK" w:cs="Times New Roman"/>
          <w:sz w:val="34"/>
          <w:szCs w:val="34"/>
          <w:u w:val="single" w:color="auto"/>
          <w:lang w:val="en-US" w:eastAsia="zh-CN"/>
        </w:rPr>
        <w:t>统一社会信用代码：</w:t>
      </w:r>
      <w:r>
        <w:rPr>
          <w:rFonts w:hint="default" w:ascii="Times New Roman" w:hAnsi="Times New Roman" w:eastAsia="方正仿宋_GBK" w:cs="Times New Roman"/>
          <w:b w:val="0"/>
          <w:bCs w:val="0"/>
          <w:spacing w:val="6"/>
          <w:sz w:val="34"/>
          <w:szCs w:val="34"/>
          <w:u w:val="single"/>
          <w:lang w:val="en-US" w:eastAsia="zh-CN"/>
        </w:rPr>
        <w:t xml:space="preserve">9365312433＊＊＊  </w:t>
      </w:r>
      <w:r>
        <w:rPr>
          <w:rFonts w:hint="default" w:ascii="Times New Roman" w:hAnsi="Times New Roman" w:eastAsia="方正仿宋_GBK" w:cs="Times New Roman"/>
          <w:spacing w:val="-28"/>
          <w:sz w:val="34"/>
          <w:szCs w:val="34"/>
          <w:u w:val="single"/>
          <w:lang w:val="en-US" w:eastAsia="zh-CN"/>
        </w:rPr>
        <w:t xml:space="preserve">                </w:t>
      </w:r>
      <w:r>
        <w:rPr>
          <w:rFonts w:hint="default" w:ascii="Times New Roman" w:hAnsi="Times New Roman" w:eastAsia="方正仿宋_GBK" w:cs="Times New Roman"/>
          <w:b w:val="0"/>
          <w:bCs w:val="0"/>
          <w:spacing w:val="6"/>
          <w:sz w:val="34"/>
          <w:szCs w:val="34"/>
          <w:u w:val="single"/>
          <w:lang w:val="en-US" w:eastAsia="zh-CN"/>
        </w:rPr>
        <w:t xml:space="preserve">                </w:t>
      </w:r>
      <w:r>
        <w:rPr>
          <w:rFonts w:hint="default" w:ascii="Times New Roman" w:hAnsi="Times New Roman" w:eastAsia="方正仿宋_GBK" w:cs="Times New Roman"/>
          <w:sz w:val="34"/>
          <w:szCs w:val="34"/>
          <w:u w:val="single" w:color="auto"/>
          <w:lang w:val="en-US" w:eastAsia="zh-CN"/>
        </w:rPr>
        <w:t xml:space="preserve">住所（住址）：新疆喀什地区泽普县阿依库勒乡阿依库勒村4小队                </w:t>
      </w:r>
      <w:r>
        <w:rPr>
          <w:rFonts w:hint="default" w:ascii="Times New Roman" w:hAnsi="Times New Roman" w:eastAsia="方正仿宋_GBK" w:cs="Times New Roman"/>
          <w:spacing w:val="1"/>
          <w:sz w:val="34"/>
          <w:szCs w:val="34"/>
          <w:u w:val="none" w:color="auto"/>
          <w:lang w:val="en-US" w:eastAsia="zh-CN"/>
        </w:rPr>
        <w:t xml:space="preserve">           </w:t>
      </w:r>
    </w:p>
    <w:p>
      <w:pPr>
        <w:keepNext w:val="0"/>
        <w:keepLines w:val="0"/>
        <w:pageBreakBefore w:val="0"/>
        <w:overflowPunct/>
        <w:topLinePunct w:val="0"/>
        <w:bidi w:val="0"/>
        <w:spacing w:line="500" w:lineRule="exact"/>
        <w:ind w:left="35" w:right="16" w:firstLine="33"/>
        <w:rPr>
          <w:rFonts w:hint="default" w:ascii="Times New Roman" w:hAnsi="Times New Roman" w:eastAsia="方正仿宋_GBK" w:cs="Times New Roman"/>
          <w:spacing w:val="21"/>
          <w:sz w:val="34"/>
          <w:szCs w:val="34"/>
        </w:rPr>
      </w:pPr>
      <w:r>
        <w:rPr>
          <w:rFonts w:hint="default" w:ascii="Times New Roman" w:hAnsi="Times New Roman" w:eastAsia="方正仿宋_GBK" w:cs="Times New Roman"/>
          <w:sz w:val="34"/>
          <w:szCs w:val="34"/>
          <w:u w:val="single" w:color="auto"/>
          <w:lang w:val="en-US" w:eastAsia="zh-CN"/>
        </w:rPr>
        <w:t>法定代表人（负责人、经营者）：阿</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spacing w:val="1"/>
          <w:sz w:val="34"/>
          <w:szCs w:val="34"/>
          <w:u w:val="single" w:color="auto"/>
        </w:rPr>
        <w:t xml:space="preserve">               </w:t>
      </w:r>
      <w:r>
        <w:rPr>
          <w:rFonts w:hint="default" w:ascii="Times New Roman" w:hAnsi="Times New Roman" w:eastAsia="方正仿宋_GBK" w:cs="Times New Roman"/>
          <w:spacing w:val="21"/>
          <w:sz w:val="34"/>
          <w:szCs w:val="34"/>
        </w:rPr>
        <w:t xml:space="preserve"> </w:t>
      </w:r>
    </w:p>
    <w:p>
      <w:pPr>
        <w:keepNext w:val="0"/>
        <w:keepLines w:val="0"/>
        <w:pageBreakBefore w:val="0"/>
        <w:overflowPunct/>
        <w:topLinePunct w:val="0"/>
        <w:bidi w:val="0"/>
        <w:spacing w:line="500" w:lineRule="exact"/>
        <w:ind w:left="35" w:right="16" w:firstLine="33"/>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u w:val="single" w:color="auto"/>
          <w:lang w:val="en-US" w:eastAsia="zh-CN"/>
        </w:rPr>
        <w:t>身份证件号码：</w:t>
      </w:r>
      <w:r>
        <w:rPr>
          <w:rFonts w:hint="default" w:ascii="Times New Roman" w:hAnsi="Times New Roman" w:eastAsia="方正仿宋_GBK" w:cs="Times New Roman"/>
          <w:b w:val="0"/>
          <w:bCs w:val="0"/>
          <w:spacing w:val="6"/>
          <w:sz w:val="34"/>
          <w:szCs w:val="34"/>
          <w:u w:val="single"/>
          <w:lang w:val="en-US" w:eastAsia="zh-CN"/>
        </w:rPr>
        <w:t xml:space="preserve">653126＊＊＊         </w:t>
      </w:r>
      <w:r>
        <w:rPr>
          <w:rFonts w:hint="default" w:ascii="Times New Roman" w:hAnsi="Times New Roman" w:eastAsia="方正仿宋_GBK" w:cs="Times New Roman"/>
          <w:sz w:val="34"/>
          <w:szCs w:val="34"/>
          <w:u w:val="single" w:color="auto"/>
        </w:rPr>
        <w:t xml:space="preserve">                           </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2025年5月28日</w:t>
      </w:r>
      <w:r>
        <w:rPr>
          <w:rFonts w:hint="default" w:ascii="Times New Roman" w:hAnsi="Times New Roman" w:eastAsia="方正仿宋_GBK" w:cs="Times New Roman"/>
          <w:sz w:val="34"/>
          <w:szCs w:val="34"/>
          <w:u w:val="single"/>
          <w:lang w:val="en-US" w:eastAsia="zh-CN"/>
        </w:rPr>
        <w:t>，</w:t>
      </w:r>
      <w:r>
        <w:rPr>
          <w:rFonts w:hint="default" w:ascii="Times New Roman" w:hAnsi="Times New Roman" w:eastAsia="方正仿宋_GBK" w:cs="Times New Roman"/>
          <w:sz w:val="34"/>
          <w:szCs w:val="34"/>
          <w:u w:val="single" w:color="auto"/>
          <w:lang w:val="en-US" w:eastAsia="zh-CN"/>
        </w:rPr>
        <w:t>新疆维吾尔自治区市场监督管理局委</w:t>
      </w:r>
      <w:r>
        <w:rPr>
          <w:rFonts w:hint="default" w:ascii="Times New Roman" w:hAnsi="Times New Roman" w:eastAsia="方正仿宋_GBK" w:cs="Times New Roman"/>
          <w:sz w:val="34"/>
          <w:szCs w:val="34"/>
          <w:u w:val="single"/>
          <w:lang w:val="en-US" w:eastAsia="zh-CN"/>
        </w:rPr>
        <w:t>托招商</w:t>
      </w:r>
      <w:r>
        <w:rPr>
          <w:rFonts w:hint="default" w:ascii="Times New Roman" w:hAnsi="Times New Roman" w:eastAsia="方正仿宋_GBK" w:cs="Times New Roman"/>
          <w:sz w:val="34"/>
          <w:szCs w:val="34"/>
          <w:lang w:val="en-US" w:eastAsia="zh-CN"/>
        </w:rPr>
        <w:t>新疆质量</w:t>
      </w:r>
      <w:r>
        <w:rPr>
          <w:rFonts w:hint="default" w:ascii="Times New Roman" w:hAnsi="Times New Roman" w:eastAsia="方正仿宋_GBK" w:cs="Times New Roman"/>
          <w:sz w:val="34"/>
          <w:szCs w:val="34"/>
          <w:u w:val="none"/>
          <w:lang w:val="en-US" w:eastAsia="zh-CN"/>
        </w:rPr>
        <w:t>检测技术研究院有限公司对泽普县爱滋滋食品</w:t>
      </w:r>
      <w:r>
        <w:rPr>
          <w:rFonts w:hint="default" w:ascii="Times New Roman" w:hAnsi="Times New Roman" w:eastAsia="方正仿宋_GBK" w:cs="Times New Roman"/>
          <w:sz w:val="34"/>
          <w:szCs w:val="34"/>
          <w:u w:val="single"/>
          <w:lang w:val="en-US" w:eastAsia="zh-CN"/>
        </w:rPr>
        <w:t>批发部销售的沙枣蜂蜜（生产日期：2025年1月10日、保质期：</w:t>
      </w:r>
      <w:r>
        <w:rPr>
          <w:rFonts w:hint="default" w:ascii="Times New Roman" w:hAnsi="Times New Roman" w:eastAsia="方正仿宋_GBK" w:cs="Times New Roman"/>
          <w:b w:val="0"/>
          <w:bCs w:val="0"/>
          <w:spacing w:val="6"/>
          <w:kern w:val="2"/>
          <w:sz w:val="34"/>
          <w:szCs w:val="34"/>
          <w:u w:val="single"/>
          <w:lang w:val="en-US" w:eastAsia="zh-CN" w:bidi="ar-SA"/>
        </w:rPr>
        <w:t>24</w:t>
      </w:r>
      <w:r>
        <w:rPr>
          <w:rFonts w:hint="default" w:ascii="Times New Roman" w:hAnsi="Times New Roman" w:eastAsia="方正仿宋_GBK" w:cs="Times New Roman"/>
          <w:sz w:val="34"/>
          <w:szCs w:val="34"/>
          <w:u w:val="single"/>
          <w:lang w:val="en-US" w:eastAsia="zh-CN"/>
        </w:rPr>
        <w:t>个月、规格型号：</w:t>
      </w:r>
      <w:r>
        <w:rPr>
          <w:rFonts w:hint="default" w:ascii="Times New Roman" w:hAnsi="Times New Roman" w:eastAsia="方正仿宋_GBK" w:cs="Times New Roman"/>
          <w:b w:val="0"/>
          <w:bCs w:val="0"/>
          <w:spacing w:val="6"/>
          <w:kern w:val="2"/>
          <w:sz w:val="34"/>
          <w:szCs w:val="34"/>
          <w:u w:val="single"/>
          <w:lang w:val="en-US" w:eastAsia="zh-CN" w:bidi="ar-SA"/>
        </w:rPr>
        <w:t>1000g/罐）</w:t>
      </w:r>
      <w:r>
        <w:rPr>
          <w:rFonts w:hint="default" w:ascii="Times New Roman" w:hAnsi="Times New Roman" w:eastAsia="方正仿宋_GBK" w:cs="Times New Roman"/>
          <w:sz w:val="34"/>
          <w:szCs w:val="34"/>
          <w:u w:val="single"/>
          <w:lang w:val="en-US" w:eastAsia="zh-CN"/>
        </w:rPr>
        <w:t>进行抽样检测。</w:t>
      </w:r>
      <w:r>
        <w:rPr>
          <w:rFonts w:hint="default" w:ascii="Times New Roman" w:hAnsi="Times New Roman" w:eastAsia="方正仿宋_GBK" w:cs="Times New Roman"/>
          <w:b w:val="0"/>
          <w:bCs w:val="0"/>
          <w:spacing w:val="6"/>
          <w:kern w:val="2"/>
          <w:sz w:val="34"/>
          <w:szCs w:val="34"/>
          <w:u w:val="single"/>
          <w:lang w:val="en-US" w:eastAsia="zh-CN" w:bidi="ar-SA"/>
        </w:rPr>
        <w:t>2025</w:t>
      </w:r>
      <w:r>
        <w:rPr>
          <w:rFonts w:hint="default" w:ascii="Times New Roman" w:hAnsi="Times New Roman" w:eastAsia="方正仿宋_GBK" w:cs="Times New Roman"/>
          <w:sz w:val="34"/>
          <w:szCs w:val="34"/>
          <w:u w:val="single"/>
          <w:lang w:val="en-US" w:eastAsia="zh-CN"/>
        </w:rPr>
        <w:t>年</w:t>
      </w:r>
      <w:r>
        <w:rPr>
          <w:rFonts w:hint="default" w:ascii="Times New Roman" w:hAnsi="Times New Roman" w:eastAsia="方正仿宋_GBK" w:cs="Times New Roman"/>
          <w:b w:val="0"/>
          <w:bCs w:val="0"/>
          <w:spacing w:val="6"/>
          <w:sz w:val="34"/>
          <w:szCs w:val="34"/>
          <w:u w:val="single"/>
          <w:lang w:val="en-US" w:eastAsia="zh-CN"/>
        </w:rPr>
        <w:t>6月29日</w:t>
      </w:r>
      <w:r>
        <w:rPr>
          <w:rFonts w:hint="default" w:ascii="Times New Roman" w:hAnsi="Times New Roman" w:eastAsia="方正仿宋_GBK" w:cs="Times New Roman"/>
          <w:sz w:val="34"/>
          <w:szCs w:val="34"/>
          <w:u w:val="single"/>
          <w:lang w:val="en-US" w:eastAsia="zh-CN"/>
        </w:rPr>
        <w:t>我局收到招商新疆质量检测技术研究院有限公司出具的编号为</w:t>
      </w:r>
      <w:r>
        <w:rPr>
          <w:rFonts w:hint="default" w:ascii="Times New Roman" w:hAnsi="Times New Roman" w:eastAsia="方正仿宋_GBK" w:cs="Times New Roman"/>
          <w:b w:val="0"/>
          <w:bCs w:val="0"/>
          <w:spacing w:val="6"/>
          <w:kern w:val="2"/>
          <w:sz w:val="34"/>
          <w:szCs w:val="34"/>
          <w:u w:val="single"/>
          <w:lang w:val="en-US" w:eastAsia="zh-CN" w:bidi="ar-SA"/>
        </w:rPr>
        <w:t>NO：2025X-J-SP07572的</w:t>
      </w:r>
      <w:r>
        <w:rPr>
          <w:rFonts w:hint="default" w:ascii="Times New Roman" w:hAnsi="Times New Roman" w:eastAsia="方正仿宋_GBK" w:cs="Times New Roman"/>
          <w:sz w:val="34"/>
          <w:szCs w:val="34"/>
          <w:u w:val="single"/>
          <w:lang w:val="en-US" w:eastAsia="zh-CN"/>
        </w:rPr>
        <w:t>检验报告，检验结果显示菌落总数项目不符合</w:t>
      </w:r>
      <w:r>
        <w:rPr>
          <w:rFonts w:hint="default" w:ascii="Times New Roman" w:hAnsi="Times New Roman" w:eastAsia="方正仿宋_GBK" w:cs="Times New Roman"/>
          <w:b w:val="0"/>
          <w:bCs w:val="0"/>
          <w:spacing w:val="6"/>
          <w:kern w:val="2"/>
          <w:sz w:val="34"/>
          <w:szCs w:val="34"/>
          <w:u w:val="single"/>
          <w:lang w:val="en-US" w:eastAsia="zh-CN" w:bidi="ar-SA"/>
        </w:rPr>
        <w:t>GB 14963-2011</w:t>
      </w:r>
      <w:r>
        <w:rPr>
          <w:rFonts w:hint="default" w:ascii="Times New Roman" w:hAnsi="Times New Roman" w:eastAsia="方正仿宋_GBK" w:cs="Times New Roman"/>
          <w:sz w:val="34"/>
          <w:szCs w:val="34"/>
          <w:u w:val="single"/>
          <w:lang w:val="en-US" w:eastAsia="zh-CN"/>
        </w:rPr>
        <w:t>《食品安全国家标准 蜂蜜》要求，检验结论为不合格。检验结果中菌落总数</w:t>
      </w:r>
      <w:r>
        <w:rPr>
          <w:rFonts w:hint="default" w:ascii="Times New Roman" w:hAnsi="Times New Roman" w:eastAsia="方正仿宋_GBK" w:cs="Times New Roman"/>
          <w:b w:val="0"/>
          <w:bCs w:val="0"/>
          <w:spacing w:val="6"/>
          <w:kern w:val="2"/>
          <w:sz w:val="34"/>
          <w:szCs w:val="34"/>
          <w:u w:val="single"/>
          <w:lang w:val="en-US" w:eastAsia="zh-CN" w:bidi="ar-SA"/>
        </w:rPr>
        <w:t>计量单位：CFU/g，标准指标≤1000，实测值为2400。2025年7月3日向当事人送达食品安全抽样检验结果通知书和检验报告（编号为：NO：2025X-J-SP07572）。检验结果为菌落总数超标，检验结论为微生物指标不合格，因此当事人没有申请复检的权利，当事人阿＊＊签收了检验报告书及通知书，对抽检结果无异议。执法人员于2025年7月15日经局领导批准开展立案调查。</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2025年7月3日经现场检查发现，涉案沙枣蜂蜜已销售完毕，经现场检查泽普县花园蜜蜂养殖农民专业合作社的生产记录（2024年11月1日至2025年6月20日）、销售记录（2024年11月3日至2025年6月25日），2025年1月10日总生产涉案沙枣蜂蜜111罐（其中：1000g/每罐的生产了4件，每件/9罐；500g/每罐的生产了5件，每件/15罐）。全部已经销售完毕，1000g/每罐的销售价23元/每罐，500g/每罐的销售价15元/每罐。当事人现场提供了涉案沙枣蜂蜜的生产记录销售记录，出厂检验报告单。</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执法人员于2025年7月3日进行了案源登记，2025年7月15日经局领导批准开展立案调查。</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经查，1.招商新疆质量检测技术研究院有限公司出具的编号为NO：2025X-J-SP07572的检验报告，检验结果显示菌落总数项目不符合GB 14963-2011《食品安全国家标准 蜂蜜》要求，检验结论为不合格，当事人收到检验报告之日起七个工作日内未提出申请复检，办案人员认定当事人的行为涉嫌生产经营不符合食品安全标准的食品。</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2.当事人于2025年1月10日生产的，1000g/每罐的生产了4件，每件/9罐，全部已经销售完毕，1000g/每罐的销售价23元/每罐；500g/每罐的生产了5件，每件/15罐，全部已经销售完毕，销售价15元/每罐。当事人现场提供了生产销售记录，办案人员采纳了当事人现场提供的销售记录以及现场核查过程中当事人的陈述，上述涉案沙枣蜂蜜货值金额为36*23元/罐+5*15*15元/罐=1953元；因该合作社收到不合格检验报告后，安排人员对同批次的产品进行了召回，目前已召回了1000g/每罐的沙枣蜂蜜11罐、500g/每罐的沙枣蜂蜜24罐不合格的沙枣蜂蜜，因此办案人员认定当事人销售涉案沙枣蜂蜜的违法所得为（36-11）*23元/罐+（75-24）*15元/罐=1340元。</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3.2025年8月5日的摩天众创检测服务有限公司出具的沙枣蜂蜜的检测报告（编号No：MTSP25D092、委托单位：泽普县花园蜜蜂养殖农民专业合作社，生产单位：泽普县花园蜜蜂养殖农民专业合作社，生产日期：2025年6月20日，接样日期：2025年7月22日，检验结论为符合要求）一份，当事人收到不合格检验报告以后送达的第三方检测报告为合格。</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上述事实，主要有以下证据证明：</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1.《营业执照》复印件1份、食品生产许可证复印件1份，及经营者阿＊＊《居民身份证》正反面复印件1份。</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2.食品安全抽样检验抽样单1份。</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3.《泽普县市场监督管理局现场笔录》1份。</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4.泽普县花园蜜蜂养殖农民专业合作社产品销售记录。</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5.泽普县花园蜜蜂养殖农民专业合作社产品生产记录。</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6.《检验报告》（编号为：NO：2025X-J-SP07572）1份。</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7.《泽普县市场监督管理局不合格食品检验报告送达回执》1份。</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8.《泽普县市场监督管理局询问笔录》1份。</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9.责令整改通知书（泽市监食责改[2025]44号）1份。</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10.整改报告1份。</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11.2025年8月5日的摩天众创检测服务有限公司出具的沙枣蜂蜜的检测报告（编号No：MTSP25D092)一份。</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12.照片1张。</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13.召回公告1份张。</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14.行政强制措施（泽市监强制〔2025〕31号）和财物清单（泽市监强制单〔2025〕31号）1份。</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15.申请书1份。</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2025年8月26日，本局依法向当事人送达了泽市监罚告〔2025〕55号《泽普县市场监督管理局行政处罚告知书》，当事人在五个工作日内未提出陈述、申辩。</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本局认为，当事人违反了《中华人民共和国食品安全法》第三十四条第十三项的规定：“禁止生产经营下列食品、食品添加剂、食品相关产品：…（十三）“其他不符合法律、法规或者食品安全标准的食品、食品添加剂、食品相关产品”的规定。第五十二条的规定：“食品、食品添加剂、食品相关产品的生产者，应当按照食品安全标准对所生产的食品、食品添加剂、食品相关产品进行检验，检验合格后方可出厂或者销售；”，涉嫌构成生产经营不符合食品安全标准的食品（沙枣蜂蜜）的违法行为。</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处罚依据：《中华人民共和国食品安全法》第一百二十四条第二款：“除前款和本法第一百二十三条、第一百二十五条规定的情形外，生产经营不符合法律、法规或者食品安全标准的食品、食品添加剂的，依照前款规定给予处罚。”（《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因当事人在本案中能积极配合办案人员调查，如实陈述违法事实并主动提供证据材料，在经营场所明显处张贴公示不合格沙枣蜂蜜的信息，已召回部分不合格食品，且未收到造成人身危害后果的投诉或举报，通过整改报告发现当事人已认识到涉嫌违法行为带来的危害，主观态度较为积极，在案件调查过程中积极查找出现问题的原因，并且把沙枣蜂蜜送去检验，检验结果为合格，符合《中华人民共和国行政处罚法》第三十二条第一项：“当事人有下列情形之一的，应当从轻或者减轻行政处罚：（一）主动消除或者减轻违法行为危害后果的；及《关于规范市场监督管理行政处罚裁量权的指导意见》第十三条第二项“有下列情形之一的，应当依法从轻或者减轻行政处罚：（二）主动消除或者减轻违法行为危害后果的”规定和第十四条第二项：“有下列情形之一的，可以依法从轻或者减轻行政处罚：（二）积极配合市场监管部门调查并主动提供证据材料的；”的规定有从轻、减轻处罚情节；”的规定。结合处罚与教育相结合、过罚相当、综合裁量原则综合考虑，办案人员建议对当事人减轻行政处罚。</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综上，当事人上述行为违反了《中华人民共和国食品安全法》第三十四条第十三项的规定，依据《中华人民共和国食品安全法》第一百二十四条第二款"的规定，现责令当事人改正上述违法行为，决定处罚如下：</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（1）对涉嫌生产经营其他不符合食品安全的食品（沙枣蜂蜜）违法行为罚款5000元；</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（2）没收违法所得1340元；</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（3）没收已召回的不合格沙枣蜂蜜11罐（1000g/每罐）和24罐（500g/每罐）（详见财物清单【2025】31号）；</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r>
        <w:rPr>
          <w:rFonts w:hint="default" w:ascii="Times New Roman" w:hAnsi="Times New Roman" w:eastAsia="方正仿宋_GBK" w:cs="Times New Roman"/>
          <w:b w:val="0"/>
          <w:bCs w:val="0"/>
          <w:spacing w:val="6"/>
          <w:kern w:val="2"/>
          <w:sz w:val="34"/>
          <w:szCs w:val="34"/>
          <w:u w:val="single"/>
          <w:lang w:val="en-US" w:eastAsia="zh-CN" w:bidi="ar-SA"/>
        </w:rPr>
        <w:t>以上罚没款合计6340元（大写陆仟叁佰肆拾元）。</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none"/>
          <w:lang w:val="en-US" w:eastAsia="zh-CN" w:bidi="ar-SA"/>
        </w:rPr>
      </w:pPr>
      <w:r>
        <w:rPr>
          <w:rFonts w:hint="default" w:ascii="Times New Roman" w:hAnsi="Times New Roman" w:eastAsia="方正仿宋_GBK" w:cs="Times New Roman"/>
          <w:b w:val="0"/>
          <w:bCs w:val="0"/>
          <w:spacing w:val="6"/>
          <w:kern w:val="2"/>
          <w:sz w:val="34"/>
          <w:szCs w:val="34"/>
          <w:u w:val="none"/>
          <w:lang w:val="en-US" w:eastAsia="zh-CN" w:bidi="ar-SA"/>
        </w:rPr>
        <w:t>如你（单位）不服本行政处罚决定，可以在收到本行政处罚决定书之日起六十日内向泽普县人民政府申请行政复议；也可以在六个月内依法向泽普县人民法院提起行政诉讼。申请行政复议或者提起行政诉讼期间，行政处罚不停止执行。</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default" w:ascii="Times New Roman" w:hAnsi="Times New Roman" w:eastAsia="方正仿宋_GBK" w:cs="Times New Roman"/>
          <w:b w:val="0"/>
          <w:bCs w:val="0"/>
          <w:spacing w:val="6"/>
          <w:kern w:val="2"/>
          <w:sz w:val="34"/>
          <w:szCs w:val="34"/>
          <w:u w:val="single"/>
          <w:lang w:val="en-US" w:eastAsia="zh-CN" w:bidi="ar-SA"/>
        </w:rPr>
      </w:pP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jc w:val="right"/>
        <w:textAlignment w:val="baseline"/>
        <w:rPr>
          <w:rFonts w:hint="default" w:ascii="Times New Roman" w:hAnsi="Times New Roman" w:eastAsia="方正仿宋_GBK" w:cs="Times New Roman"/>
          <w:b w:val="0"/>
          <w:bCs w:val="0"/>
          <w:spacing w:val="6"/>
          <w:kern w:val="2"/>
          <w:sz w:val="34"/>
          <w:szCs w:val="34"/>
          <w:u w:val="none"/>
          <w:lang w:val="en-US" w:eastAsia="zh-CN" w:bidi="ar-SA"/>
        </w:rPr>
      </w:pPr>
      <w:r>
        <w:rPr>
          <w:rFonts w:hint="default" w:ascii="Times New Roman" w:hAnsi="Times New Roman" w:eastAsia="方正仿宋_GBK" w:cs="Times New Roman"/>
          <w:b w:val="0"/>
          <w:bCs w:val="0"/>
          <w:spacing w:val="6"/>
          <w:kern w:val="2"/>
          <w:sz w:val="34"/>
          <w:szCs w:val="34"/>
          <w:u w:val="none"/>
          <w:lang w:val="en-US" w:eastAsia="zh-CN" w:bidi="ar-SA"/>
        </w:rPr>
        <w:t>泽普县市场监督管理局</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jc w:val="center"/>
        <w:textAlignment w:val="baseline"/>
        <w:rPr>
          <w:rFonts w:hint="default" w:ascii="Times New Roman" w:hAnsi="Times New Roman" w:eastAsia="方正仿宋_GBK" w:cs="Times New Roman"/>
          <w:b w:val="0"/>
          <w:bCs w:val="0"/>
          <w:spacing w:val="6"/>
          <w:kern w:val="2"/>
          <w:sz w:val="34"/>
          <w:szCs w:val="34"/>
          <w:u w:val="none"/>
          <w:lang w:val="en-US" w:eastAsia="zh-CN" w:bidi="ar-SA"/>
        </w:rPr>
      </w:pPr>
      <w:r>
        <w:rPr>
          <w:rFonts w:hint="default" w:ascii="Times New Roman" w:hAnsi="Times New Roman" w:eastAsia="方正仿宋_GBK" w:cs="Times New Roman"/>
          <w:b w:val="0"/>
          <w:bCs w:val="0"/>
          <w:spacing w:val="6"/>
          <w:kern w:val="2"/>
          <w:sz w:val="34"/>
          <w:szCs w:val="34"/>
          <w:u w:val="none"/>
          <w:lang w:val="en-US" w:eastAsia="zh-CN" w:bidi="ar-SA"/>
        </w:rPr>
        <w:t xml:space="preserve">                           2025年9月4日</w:t>
      </w:r>
    </w:p>
    <w:sectPr>
      <w:pgSz w:w="11906" w:h="16838"/>
      <w:pgMar w:top="170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MmZhZTEwMDBjNzY3NWFmOWUzYmI0M2VlODA4NzYifQ=="/>
  </w:docVars>
  <w:rsids>
    <w:rsidRoot w:val="0075798C"/>
    <w:rsid w:val="00002DEA"/>
    <w:rsid w:val="000454B8"/>
    <w:rsid w:val="0005682C"/>
    <w:rsid w:val="0007121F"/>
    <w:rsid w:val="000941C6"/>
    <w:rsid w:val="000A73B1"/>
    <w:rsid w:val="000B235A"/>
    <w:rsid w:val="000D18CC"/>
    <w:rsid w:val="00193544"/>
    <w:rsid w:val="001D4404"/>
    <w:rsid w:val="0020247F"/>
    <w:rsid w:val="0021791A"/>
    <w:rsid w:val="00235807"/>
    <w:rsid w:val="00305CAA"/>
    <w:rsid w:val="00310002"/>
    <w:rsid w:val="0037689F"/>
    <w:rsid w:val="0038660E"/>
    <w:rsid w:val="00392C9A"/>
    <w:rsid w:val="00393501"/>
    <w:rsid w:val="003A78B0"/>
    <w:rsid w:val="003D62BB"/>
    <w:rsid w:val="00441AA1"/>
    <w:rsid w:val="00484DE7"/>
    <w:rsid w:val="004971CD"/>
    <w:rsid w:val="004A653D"/>
    <w:rsid w:val="004E2439"/>
    <w:rsid w:val="00505D5E"/>
    <w:rsid w:val="005215A1"/>
    <w:rsid w:val="00526CDC"/>
    <w:rsid w:val="00544913"/>
    <w:rsid w:val="00570671"/>
    <w:rsid w:val="00571F45"/>
    <w:rsid w:val="005D08B2"/>
    <w:rsid w:val="005D5B72"/>
    <w:rsid w:val="005E186F"/>
    <w:rsid w:val="005E31A8"/>
    <w:rsid w:val="005F796D"/>
    <w:rsid w:val="006126AC"/>
    <w:rsid w:val="00631AC9"/>
    <w:rsid w:val="00640190"/>
    <w:rsid w:val="00650687"/>
    <w:rsid w:val="00656E43"/>
    <w:rsid w:val="006801F6"/>
    <w:rsid w:val="006A7B14"/>
    <w:rsid w:val="00705BFF"/>
    <w:rsid w:val="00717998"/>
    <w:rsid w:val="0073548C"/>
    <w:rsid w:val="007448DA"/>
    <w:rsid w:val="0075798C"/>
    <w:rsid w:val="00763223"/>
    <w:rsid w:val="007A1A7F"/>
    <w:rsid w:val="007E7082"/>
    <w:rsid w:val="00821F63"/>
    <w:rsid w:val="00827AF5"/>
    <w:rsid w:val="0083040E"/>
    <w:rsid w:val="008315F6"/>
    <w:rsid w:val="00840E11"/>
    <w:rsid w:val="00843121"/>
    <w:rsid w:val="0085785E"/>
    <w:rsid w:val="00872C3A"/>
    <w:rsid w:val="008770AB"/>
    <w:rsid w:val="00912866"/>
    <w:rsid w:val="00946009"/>
    <w:rsid w:val="0095381B"/>
    <w:rsid w:val="00976CD7"/>
    <w:rsid w:val="009A443B"/>
    <w:rsid w:val="00A058B9"/>
    <w:rsid w:val="00A13905"/>
    <w:rsid w:val="00A13F37"/>
    <w:rsid w:val="00A21D9B"/>
    <w:rsid w:val="00A515F7"/>
    <w:rsid w:val="00A71F1B"/>
    <w:rsid w:val="00AA6A16"/>
    <w:rsid w:val="00AE7F5A"/>
    <w:rsid w:val="00AF0AC2"/>
    <w:rsid w:val="00B035F1"/>
    <w:rsid w:val="00B35203"/>
    <w:rsid w:val="00B47D31"/>
    <w:rsid w:val="00BE7D32"/>
    <w:rsid w:val="00C45247"/>
    <w:rsid w:val="00C80E4E"/>
    <w:rsid w:val="00CA79AF"/>
    <w:rsid w:val="00D015F3"/>
    <w:rsid w:val="00D35F53"/>
    <w:rsid w:val="00D37155"/>
    <w:rsid w:val="00D5158B"/>
    <w:rsid w:val="00E322A3"/>
    <w:rsid w:val="00E60AE5"/>
    <w:rsid w:val="00E67D94"/>
    <w:rsid w:val="00E737B3"/>
    <w:rsid w:val="00EA2C71"/>
    <w:rsid w:val="00EA64D3"/>
    <w:rsid w:val="00EF2D41"/>
    <w:rsid w:val="00F12217"/>
    <w:rsid w:val="00F6708D"/>
    <w:rsid w:val="00FC2638"/>
    <w:rsid w:val="035A72BF"/>
    <w:rsid w:val="087C5F39"/>
    <w:rsid w:val="0991537B"/>
    <w:rsid w:val="0B2B5170"/>
    <w:rsid w:val="0E0448B4"/>
    <w:rsid w:val="0E9E29B6"/>
    <w:rsid w:val="0FC14530"/>
    <w:rsid w:val="0FDDA2BE"/>
    <w:rsid w:val="10A7257F"/>
    <w:rsid w:val="113868F6"/>
    <w:rsid w:val="11AC3ABF"/>
    <w:rsid w:val="13B03DF5"/>
    <w:rsid w:val="13BC1AF2"/>
    <w:rsid w:val="179320E3"/>
    <w:rsid w:val="17A40733"/>
    <w:rsid w:val="180A0780"/>
    <w:rsid w:val="18222D82"/>
    <w:rsid w:val="19B77BB3"/>
    <w:rsid w:val="19D6619F"/>
    <w:rsid w:val="1A910543"/>
    <w:rsid w:val="1AA55A63"/>
    <w:rsid w:val="1B7202A9"/>
    <w:rsid w:val="1CB00A08"/>
    <w:rsid w:val="1CC050EC"/>
    <w:rsid w:val="1D056BA7"/>
    <w:rsid w:val="1D1C7EF7"/>
    <w:rsid w:val="1DBA94FD"/>
    <w:rsid w:val="1EFF4DAB"/>
    <w:rsid w:val="20E27B73"/>
    <w:rsid w:val="249E68A1"/>
    <w:rsid w:val="262872F1"/>
    <w:rsid w:val="271B0579"/>
    <w:rsid w:val="27FB017C"/>
    <w:rsid w:val="28C72906"/>
    <w:rsid w:val="2A1610CF"/>
    <w:rsid w:val="2C59717D"/>
    <w:rsid w:val="2C7929C0"/>
    <w:rsid w:val="2CCE604E"/>
    <w:rsid w:val="2FB75DC3"/>
    <w:rsid w:val="2FBB6FC4"/>
    <w:rsid w:val="35B36AE2"/>
    <w:rsid w:val="35BF409F"/>
    <w:rsid w:val="365807E8"/>
    <w:rsid w:val="365A7599"/>
    <w:rsid w:val="36EC373E"/>
    <w:rsid w:val="378F2285"/>
    <w:rsid w:val="38490F18"/>
    <w:rsid w:val="39BD2A1C"/>
    <w:rsid w:val="39EF1D2D"/>
    <w:rsid w:val="3A021163"/>
    <w:rsid w:val="3A2E433E"/>
    <w:rsid w:val="3B5D6970"/>
    <w:rsid w:val="3BF1469F"/>
    <w:rsid w:val="3C438528"/>
    <w:rsid w:val="3E5F0905"/>
    <w:rsid w:val="3E87253D"/>
    <w:rsid w:val="3EFE0FD6"/>
    <w:rsid w:val="3EFE5836"/>
    <w:rsid w:val="3FE5BC9F"/>
    <w:rsid w:val="40346FD3"/>
    <w:rsid w:val="41430879"/>
    <w:rsid w:val="42875997"/>
    <w:rsid w:val="432522B0"/>
    <w:rsid w:val="438931CC"/>
    <w:rsid w:val="44124677"/>
    <w:rsid w:val="456FD825"/>
    <w:rsid w:val="46233ED5"/>
    <w:rsid w:val="46E522D4"/>
    <w:rsid w:val="46FD1627"/>
    <w:rsid w:val="47AA03F6"/>
    <w:rsid w:val="4A9532A7"/>
    <w:rsid w:val="4CC67F1C"/>
    <w:rsid w:val="4D943CD4"/>
    <w:rsid w:val="4DBFB00A"/>
    <w:rsid w:val="4DCE527F"/>
    <w:rsid w:val="4E5A5688"/>
    <w:rsid w:val="4FB60719"/>
    <w:rsid w:val="4FD858A9"/>
    <w:rsid w:val="4FE7B6CB"/>
    <w:rsid w:val="51A16539"/>
    <w:rsid w:val="56A67DFF"/>
    <w:rsid w:val="57F76C1F"/>
    <w:rsid w:val="57F7E471"/>
    <w:rsid w:val="587421B6"/>
    <w:rsid w:val="58DD7B67"/>
    <w:rsid w:val="59BF3D83"/>
    <w:rsid w:val="5A3DF863"/>
    <w:rsid w:val="5B3C1BAA"/>
    <w:rsid w:val="5BE10001"/>
    <w:rsid w:val="5BE56AFB"/>
    <w:rsid w:val="5BF9A47B"/>
    <w:rsid w:val="5CF3E192"/>
    <w:rsid w:val="5F3D56F9"/>
    <w:rsid w:val="5FB720A9"/>
    <w:rsid w:val="5FBFCF4E"/>
    <w:rsid w:val="624520A2"/>
    <w:rsid w:val="645962D8"/>
    <w:rsid w:val="64722EF6"/>
    <w:rsid w:val="65F1904D"/>
    <w:rsid w:val="66386266"/>
    <w:rsid w:val="66F6B2CC"/>
    <w:rsid w:val="6724426A"/>
    <w:rsid w:val="67EB2E01"/>
    <w:rsid w:val="68804CC4"/>
    <w:rsid w:val="6B07A840"/>
    <w:rsid w:val="6B9B67B7"/>
    <w:rsid w:val="6BD95533"/>
    <w:rsid w:val="6C331E73"/>
    <w:rsid w:val="6CC94CD8"/>
    <w:rsid w:val="6CE1187F"/>
    <w:rsid w:val="6CEF77B2"/>
    <w:rsid w:val="6D8E56BF"/>
    <w:rsid w:val="6E639619"/>
    <w:rsid w:val="6F3FBCDA"/>
    <w:rsid w:val="6F77304B"/>
    <w:rsid w:val="6FE6B1D8"/>
    <w:rsid w:val="70F90053"/>
    <w:rsid w:val="71222AE3"/>
    <w:rsid w:val="717F4E40"/>
    <w:rsid w:val="71874725"/>
    <w:rsid w:val="725D4060"/>
    <w:rsid w:val="73F97FBA"/>
    <w:rsid w:val="73FCFB65"/>
    <w:rsid w:val="73FF97E5"/>
    <w:rsid w:val="756FED16"/>
    <w:rsid w:val="75CB9827"/>
    <w:rsid w:val="76372226"/>
    <w:rsid w:val="77A7F919"/>
    <w:rsid w:val="798F51BB"/>
    <w:rsid w:val="79F3FCA8"/>
    <w:rsid w:val="7A48544D"/>
    <w:rsid w:val="7AD974EC"/>
    <w:rsid w:val="7AEC2393"/>
    <w:rsid w:val="7B1D0887"/>
    <w:rsid w:val="7BAFCAF0"/>
    <w:rsid w:val="7BF00D74"/>
    <w:rsid w:val="7BF936B4"/>
    <w:rsid w:val="7CB20438"/>
    <w:rsid w:val="7D7D00BE"/>
    <w:rsid w:val="7D864E17"/>
    <w:rsid w:val="7EBD75AB"/>
    <w:rsid w:val="7EDF0E31"/>
    <w:rsid w:val="7EF83EF6"/>
    <w:rsid w:val="7F0E4EC6"/>
    <w:rsid w:val="7F5FDF9D"/>
    <w:rsid w:val="7FA966FB"/>
    <w:rsid w:val="7FAC6FBD"/>
    <w:rsid w:val="7FAF7754"/>
    <w:rsid w:val="7FBBB2AD"/>
    <w:rsid w:val="7FBEE58F"/>
    <w:rsid w:val="7FDF0BB5"/>
    <w:rsid w:val="7FE820E3"/>
    <w:rsid w:val="836FEE9A"/>
    <w:rsid w:val="9223B8C3"/>
    <w:rsid w:val="97EEACCF"/>
    <w:rsid w:val="9DE141CE"/>
    <w:rsid w:val="9F6104AC"/>
    <w:rsid w:val="9FBEEE85"/>
    <w:rsid w:val="A1FFA1AB"/>
    <w:rsid w:val="A7BF5DE2"/>
    <w:rsid w:val="ACCE408E"/>
    <w:rsid w:val="B17DBC2C"/>
    <w:rsid w:val="B7BB9430"/>
    <w:rsid w:val="B7E3BCD8"/>
    <w:rsid w:val="B8DDA56A"/>
    <w:rsid w:val="BBF3E78B"/>
    <w:rsid w:val="BC7E8FEE"/>
    <w:rsid w:val="BF8BF23A"/>
    <w:rsid w:val="BFBCDB3F"/>
    <w:rsid w:val="BFDF1DC4"/>
    <w:rsid w:val="BFFD71E8"/>
    <w:rsid w:val="C3B7AFE7"/>
    <w:rsid w:val="CBFB9409"/>
    <w:rsid w:val="CF8B5C06"/>
    <w:rsid w:val="D9DF8FC3"/>
    <w:rsid w:val="DAEED304"/>
    <w:rsid w:val="DD7E7480"/>
    <w:rsid w:val="DDBC05B8"/>
    <w:rsid w:val="DDFD5F7F"/>
    <w:rsid w:val="DFDDF5E2"/>
    <w:rsid w:val="EAEFABC5"/>
    <w:rsid w:val="ECF77010"/>
    <w:rsid w:val="EDDED8A6"/>
    <w:rsid w:val="EFE76AC9"/>
    <w:rsid w:val="EFF5D26C"/>
    <w:rsid w:val="EFFFEB87"/>
    <w:rsid w:val="F1D6B9CE"/>
    <w:rsid w:val="F3774884"/>
    <w:rsid w:val="F3BBCFF8"/>
    <w:rsid w:val="F3F7B651"/>
    <w:rsid w:val="F4FE9F0A"/>
    <w:rsid w:val="F57D642E"/>
    <w:rsid w:val="F6BBBD20"/>
    <w:rsid w:val="F6F5A283"/>
    <w:rsid w:val="F75BC23B"/>
    <w:rsid w:val="F76D2537"/>
    <w:rsid w:val="F76FB1C9"/>
    <w:rsid w:val="F777E5AA"/>
    <w:rsid w:val="F7F79750"/>
    <w:rsid w:val="FADFE4E7"/>
    <w:rsid w:val="FB7F676C"/>
    <w:rsid w:val="FD3CFD35"/>
    <w:rsid w:val="FD7E8489"/>
    <w:rsid w:val="FD949FD6"/>
    <w:rsid w:val="FDAE9BB2"/>
    <w:rsid w:val="FDDD0FEC"/>
    <w:rsid w:val="FDFEFF79"/>
    <w:rsid w:val="FE5F4498"/>
    <w:rsid w:val="FEBF0362"/>
    <w:rsid w:val="FEF9264B"/>
    <w:rsid w:val="FF55E87A"/>
    <w:rsid w:val="FF7F5962"/>
    <w:rsid w:val="FF7F7F69"/>
    <w:rsid w:val="FF9B650D"/>
    <w:rsid w:val="FFC73E94"/>
    <w:rsid w:val="FFD37970"/>
    <w:rsid w:val="FFDAE5D4"/>
    <w:rsid w:val="FFDF8AFA"/>
    <w:rsid w:val="FFF71198"/>
    <w:rsid w:val="FFF75E8B"/>
    <w:rsid w:val="FFF89253"/>
    <w:rsid w:val="FFFB0A18"/>
    <w:rsid w:val="FFFD6170"/>
    <w:rsid w:val="FFFF633B"/>
    <w:rsid w:val="FFFF8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unhideWhenUsed/>
    <w:qFormat/>
    <w:uiPriority w:val="99"/>
    <w:rPr>
      <w:color w:val="954F72"/>
      <w:u w:val="single"/>
    </w:rPr>
  </w:style>
  <w:style w:type="character" w:styleId="9">
    <w:name w:val="Hyperlink"/>
    <w:basedOn w:val="7"/>
    <w:autoRedefine/>
    <w:unhideWhenUsed/>
    <w:qFormat/>
    <w:uiPriority w:val="99"/>
    <w:rPr>
      <w:color w:val="0563C1"/>
      <w:u w:val="single"/>
    </w:rPr>
  </w:style>
  <w:style w:type="character" w:customStyle="1" w:styleId="10">
    <w:name w:val="font01"/>
    <w:basedOn w:val="7"/>
    <w:autoRedefine/>
    <w:qFormat/>
    <w:uiPriority w:val="0"/>
    <w:rPr>
      <w:rFonts w:hint="eastAsia" w:ascii="宋体" w:hAnsi="宋体" w:eastAsia="宋体" w:cs="宋体"/>
      <w:color w:val="000000"/>
      <w:sz w:val="22"/>
      <w:szCs w:val="22"/>
      <w:u w:val="none"/>
    </w:rPr>
  </w:style>
  <w:style w:type="character" w:customStyle="1" w:styleId="11">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3"/>
    <w:autoRedefine/>
    <w:qFormat/>
    <w:uiPriority w:val="0"/>
    <w:rPr>
      <w:rFonts w:asciiTheme="minorHAnsi" w:hAnsiTheme="minorHAnsi" w:eastAsiaTheme="minorEastAsia" w:cstheme="minorBidi"/>
      <w:kern w:val="2"/>
      <w:sz w:val="18"/>
      <w:szCs w:val="18"/>
    </w:rPr>
  </w:style>
  <w:style w:type="paragraph" w:customStyle="1" w:styleId="13">
    <w:name w:val="msonormal"/>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5"/>
    <w:basedOn w:val="1"/>
    <w:autoRedefine/>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66"/>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42</TotalTime>
  <ScaleCrop>false</ScaleCrop>
  <LinksUpToDate>false</LinksUpToDate>
  <CharactersWithSpaces>1859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2022-07-06T07:06:00Z</dcterms:created>
  <dc:creator>Administrator</dc:creator>
  <cp:lastModifiedBy>Administrator</cp:lastModifiedBy>
  <cp:lastPrinted>2025-09-08T09:29:58Z</cp:lastPrinted>
  <dcterms:modified xsi:type="dcterms:W3CDTF">2025-09-08T09:30:13Z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53C97A1265A44DC3BDB98E570E5674FA</vt:lpwstr>
  </property>
</Properties>
</file>