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44"/>
          <w:szCs w:val="44"/>
          <w:highlight w:val="none"/>
          <w:lang w:eastAsia="zh-CN"/>
        </w:rPr>
        <w:t>国家税务总局</w:t>
      </w:r>
      <w:r>
        <w:rPr>
          <w:rFonts w:hint="eastAsia" w:ascii="宋体" w:hAnsi="宋体" w:eastAsia="宋体" w:cs="宋体"/>
          <w:b w:val="0"/>
          <w:bCs/>
          <w:color w:val="auto"/>
          <w:sz w:val="44"/>
          <w:szCs w:val="44"/>
          <w:highlight w:val="none"/>
          <w:lang w:val="en-US" w:eastAsia="zh-CN"/>
        </w:rPr>
        <w:t>泽普县</w:t>
      </w:r>
      <w:r>
        <w:rPr>
          <w:rFonts w:hint="eastAsia" w:ascii="宋体" w:hAnsi="宋体" w:eastAsia="宋体" w:cs="宋体"/>
          <w:b w:val="0"/>
          <w:bCs/>
          <w:color w:val="auto"/>
          <w:sz w:val="44"/>
          <w:szCs w:val="44"/>
          <w:highlight w:val="none"/>
          <w:lang w:eastAsia="zh-CN"/>
        </w:rPr>
        <w:t>税务局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52"/>
          <w:szCs w:val="52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52"/>
          <w:szCs w:val="52"/>
          <w:highlight w:val="none"/>
        </w:rPr>
        <w:t>催 告 书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right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泽税强催〔2025〕03号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20"/>
          <w:kern w:val="1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kern w:val="10"/>
          <w:sz w:val="32"/>
          <w:szCs w:val="32"/>
          <w:u w:val="none"/>
          <w:lang w:eastAsia="zh-CN"/>
        </w:rPr>
        <w:t>泽普县泰润果业有限责任公司：（社会信用代码：91653124789890601T）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本机关2021年12月20日向你单位送达《税务事项通知书》（限期缴纳税款通知）（泽税税通〔2021〕6399号），你单位在法定期限内不履行本机关作出的行政决定。根据《中华人民共和国行政强制法》第三十四条、第三十五条（第四十五条、第四十六条）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规定，现依法向你单位催告，请你(单位)自收到本催告书之日起10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u w:val="none"/>
          <w:lang w:val="en-US" w:eastAsia="en-US" w:bidi="ar-SA"/>
        </w:rPr>
        <w:t>日内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履行下列义务：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你单位2021年7月1日至2022年12月31日的应缴纳税款(大写)肆万壹仟肆佰玖拾玖.陆(￥：41499.60)元，并从税款滞纳之日起至缴纳或解缴之日止，按日加收滞纳税款万分之五的滞纳金。请到国家税务总局泽普县税务局（办税服务厅）缴纳上述税款和滞纳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逾期仍未履行缴纳义务的，本机关将依法强制执行。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你单位在收到催告书后有权进行陈述和申辩。你单位在收到催告书之日起三日内提出陈述和申辩，逾期不陈述和申辩的视为放弃陈述和申辩权利。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firstLine="640"/>
        <w:textAlignment w:val="auto"/>
        <w:outlineLvl w:val="9"/>
        <w:rPr>
          <w:rFonts w:hint="default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联系人：田丹、杜晓文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联系电话：0998-8242591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地址：国家税务总局泽普县税务局法桐大街办公区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田丹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新税征653124240006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,杜晓文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新税征653124240014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firstLine="64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       国家税务总局泽普县税务局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          2025年7月14日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F12F7C"/>
    <w:multiLevelType w:val="singleLevel"/>
    <w:tmpl w:val="61F12F7C"/>
    <w:lvl w:ilvl="0" w:tentative="0">
      <w:start w:val="1"/>
      <w:numFmt w:val="decimal"/>
      <w:pStyle w:val="7"/>
      <w:lvlText w:val="%1."/>
      <w:lvlJc w:val="left"/>
      <w:pPr>
        <w:ind w:left="420" w:hanging="42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276B2"/>
    <w:rsid w:val="00F76C6A"/>
    <w:rsid w:val="012B7B76"/>
    <w:rsid w:val="044C3286"/>
    <w:rsid w:val="04C87044"/>
    <w:rsid w:val="0D582CED"/>
    <w:rsid w:val="0DC46F93"/>
    <w:rsid w:val="0F982AC7"/>
    <w:rsid w:val="10FD2DE9"/>
    <w:rsid w:val="15074305"/>
    <w:rsid w:val="15F02E19"/>
    <w:rsid w:val="165E4167"/>
    <w:rsid w:val="1D7F3292"/>
    <w:rsid w:val="1DB41C73"/>
    <w:rsid w:val="1E7E3C76"/>
    <w:rsid w:val="23A343EB"/>
    <w:rsid w:val="252F3F2D"/>
    <w:rsid w:val="259D7F69"/>
    <w:rsid w:val="28173631"/>
    <w:rsid w:val="2BEE148A"/>
    <w:rsid w:val="2D3D6F41"/>
    <w:rsid w:val="333B5B37"/>
    <w:rsid w:val="3B0C6B07"/>
    <w:rsid w:val="3B557827"/>
    <w:rsid w:val="3E896099"/>
    <w:rsid w:val="42453674"/>
    <w:rsid w:val="4327564C"/>
    <w:rsid w:val="46480306"/>
    <w:rsid w:val="496C2F8C"/>
    <w:rsid w:val="4AD25827"/>
    <w:rsid w:val="4C5B33D6"/>
    <w:rsid w:val="4D1A0892"/>
    <w:rsid w:val="550566A4"/>
    <w:rsid w:val="564C03E6"/>
    <w:rsid w:val="57555D16"/>
    <w:rsid w:val="57724CBB"/>
    <w:rsid w:val="59AC3513"/>
    <w:rsid w:val="5CB17162"/>
    <w:rsid w:val="615C2B14"/>
    <w:rsid w:val="68323A6D"/>
    <w:rsid w:val="69317B6A"/>
    <w:rsid w:val="694223C2"/>
    <w:rsid w:val="6D051CA4"/>
    <w:rsid w:val="6E7276B2"/>
    <w:rsid w:val="6E8468F1"/>
    <w:rsid w:val="6FD67978"/>
    <w:rsid w:val="72347204"/>
    <w:rsid w:val="746E20F7"/>
    <w:rsid w:val="74A23922"/>
    <w:rsid w:val="76276BDE"/>
    <w:rsid w:val="768E2DFC"/>
    <w:rsid w:val="76B76F62"/>
    <w:rsid w:val="776C5B3A"/>
    <w:rsid w:val="7FB2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spacing w:line="660" w:lineRule="exact"/>
      <w:ind w:firstLine="720" w:firstLineChars="200"/>
    </w:pPr>
    <w:rPr>
      <w:rFonts w:ascii="Calibri" w:hAnsi="Calibri" w:eastAsia="楷体_GB2312" w:cs="Times New Roman"/>
      <w:sz w:val="36"/>
      <w:szCs w:val="36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  <w:kern w:val="0"/>
      <w:sz w:val="20"/>
      <w:szCs w:val="24"/>
    </w:rPr>
  </w:style>
  <w:style w:type="paragraph" w:styleId="4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customStyle="1" w:styleId="7">
    <w:name w:val="编号段落首缩"/>
    <w:basedOn w:val="1"/>
    <w:qFormat/>
    <w:uiPriority w:val="0"/>
    <w:pPr>
      <w:numPr>
        <w:ilvl w:val="0"/>
        <w:numId w:val="1"/>
      </w:numPr>
      <w:ind w:firstLine="0" w:firstLineChars="0"/>
    </w:pPr>
  </w:style>
  <w:style w:type="paragraph" w:customStyle="1" w:styleId="8">
    <w:name w:val="文书标题"/>
    <w:qFormat/>
    <w:uiPriority w:val="0"/>
    <w:pPr>
      <w:spacing w:after="200" w:line="560" w:lineRule="exact"/>
      <w:jc w:val="center"/>
    </w:pPr>
    <w:rPr>
      <w:rFonts w:ascii="仿宋" w:hAnsi="仿宋" w:eastAsia="仿宋" w:cs="Times New Roman"/>
      <w:b/>
      <w:color w:val="000000"/>
      <w:spacing w:val="20"/>
      <w:sz w:val="36"/>
      <w:szCs w:val="36"/>
      <w:lang w:val="en-US" w:eastAsia="zh-CN" w:bidi="ar-SA"/>
    </w:rPr>
  </w:style>
  <w:style w:type="paragraph" w:customStyle="1" w:styleId="9">
    <w:name w:val="文号"/>
    <w:basedOn w:val="1"/>
    <w:qFormat/>
    <w:uiPriority w:val="0"/>
    <w:pPr>
      <w:spacing w:before="160" w:after="160"/>
      <w:ind w:firstLine="0" w:firstLineChars="0"/>
      <w:jc w:val="center"/>
    </w:pPr>
    <w:rPr>
      <w:rFonts w:ascii="楷体_GB2312" w:eastAsia="楷体_GB2312"/>
      <w:color w:val="000000"/>
      <w:spacing w:val="20"/>
    </w:rPr>
  </w:style>
  <w:style w:type="paragraph" w:customStyle="1" w:styleId="10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2025-07-11T02:23:00Z</dcterms:created>
  <dc:creator>田丹</dc:creator>
  <cp:lastModifiedBy>田丹</cp:lastModifiedBy>
  <cp:lastPrinted>2025-07-13T12:39:00Z</cp:lastPrinted>
  <dcterms:modified xsi:type="dcterms:W3CDTF">2025-08-12T08:26:22Z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